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Zahradníci vysadí v mateřských školách stromy</w:t>
      </w:r>
    </w:p>
    <w:p>
      <w:pPr/>
      <w:r>
        <w:rPr/>
        <w:t xml:space="preserve">Havířov patří mezi města, která často trápí špatné ovzduší. Proto každý vysazený strom může životní prostředí zlepšit. Zahradníci přišli s projektem pro lepší dýchání dětí v mateřských školách. První strom vysadili v zahradě Mateřské školy Mateřinky.</w:t>
      </w:r>
    </w:p>
    <w:p>
      <w:pPr/>
      <w:r>
        <w:rPr/>
        <w:t xml:space="preserve">Monika Zechová, zahradnice: “My se snažíme dětem ukazovat, co obnáší práce zahradníka. Chceme, aby viděly, jak se strom mění během ročních období. Vysazujeme zejména jabloň”.</w:t>
      </w:r>
    </w:p>
    <w:p>
      <w:pPr/>
      <w:r>
        <w:rPr/>
        <w:t xml:space="preserve">Mateřská škola, která je zaměřena na zdravý životní styl, aktivitu zahradníků vítá.</w:t>
      </w:r>
    </w:p>
    <w:p>
      <w:pPr/>
      <w:r>
        <w:rPr/>
        <w:t xml:space="preserve">Pavla Dedková, ředitelka Mateřské školy Mateřinky: “Už jsme sadili minulý rok jehličňany. Nyní jabloň to krásně doplní a my se snažíme vždy u dětí probudit i citový vztah ke stromům. Pozorujeme, jak rostou a co můžeme pro životní prostředí udělat, uděláme”.</w:t>
      </w:r>
    </w:p>
    <w:p>
      <w:pPr/>
      <w:r>
        <w:rPr/>
        <w:t xml:space="preserve">anketa, děti:</w:t>
      </w:r>
    </w:p>
    <w:p>
      <w:pPr/>
      <w:r>
        <w:rPr/>
        <w:t xml:space="preserve">“My jsme sázeli strom, aby kolem rostla travička”.</w:t>
      </w:r>
    </w:p>
    <w:p>
      <w:pPr/>
      <w:r>
        <w:rPr/>
        <w:t xml:space="preserve">“My jsme sadili stromeček, aby se nám lépe dýchalo”.</w:t>
      </w:r>
    </w:p>
    <w:p>
      <w:pPr/>
      <w:r>
        <w:rPr/>
        <w:t xml:space="preserve">Zahradníci postupně vysadí v zahradách mateřských škol zhruba třicet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01/zahradnici-vysadi-v-materskych-skolach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2026-05-27T17:29:54+02:00</dcterms:created>
  <dcterms:modified xsi:type="dcterms:W3CDTF">2026-05-27T17:29:54+02:00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