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vybrat nové stromy pro Karvinou</w:t>
      </w:r>
    </w:p>
    <w:p>
      <w:pPr/>
      <w:r>
        <w:rPr/>
        <w:t xml:space="preserve">Karviná bude ještě zelenější než dosud a to díky novému projektu Stromy pro Karvinou, který právě startuje.</w:t>
      </w:r>
    </w:p>
    <w:p>
      <w:pPr/>
      <w:r>
        <w:rPr/>
        <w:t xml:space="preserve">Miroslav Hajdušík, náměstek primátora: “Tento projekt si klade za cíl vysadit nové stromy do sídlištní zástavby v Karviné a chceme k tomu využít názor občanů. Proto až do srpna budeme sbírat anketní lístky, na kterých občané vyznačí kde a jaké stromy by rádi vysadili.”</w:t>
      </w:r>
    </w:p>
    <w:p>
      <w:pPr/>
      <w:r>
        <w:rPr/>
        <w:t xml:space="preserve">Anketní lístky mohou lidé vyplňovat elektronicky, k dostání budou ale i v tištěné podobě a připraveny jsou i sběrné boxy.</w:t>
      </w:r>
    </w:p>
    <w:p>
      <w:pPr/>
      <w:r>
        <w:rPr/>
        <w:t xml:space="preserve">Šárka Swiderová, mluvčí Karviné: „ Ty anketní lístky jsme chtěli přiblížit nejširší veřejnosti, to znamená fyzicky jsou ve zpravodaji, ke stažení jsou na webových stránkách.Sběrné boxy jsou třeba v IC nebo tady na radnici.”</w:t>
      </w:r>
    </w:p>
    <w:p>
      <w:pPr/>
      <w:r>
        <w:rPr/>
        <w:t xml:space="preserve">Každý návrh na místo a druh stromu bude posuzovat tým odborníků.</w:t>
      </w:r>
    </w:p>
    <w:p>
      <w:pPr/>
      <w:r>
        <w:rPr/>
        <w:t xml:space="preserve">Miroslav Hajdušík, náměstek primátora: “Při vyhodnocování ankety budou odborníci z našeho města i mimo naše města zohledňovat místa pro výsadbu, jestli tam nejsou sítě inženýrské nebo se ten druh stromu pro naše podmínky vůbec nehodí.”</w:t>
      </w:r>
    </w:p>
    <w:p>
      <w:pPr/>
      <w:r>
        <w:rPr/>
        <w:t xml:space="preserve">Informace k projektu jsou na webu stromyprokarvinou.cz. Součástí projektu bude i mapa, kde budou nová místa pro stromy graficky zaznačena.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138/lide-mohou-vybrat-nove-strom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2026-05-25T18:05:19+02:00</dcterms:created>
  <dcterms:modified xsi:type="dcterms:W3CDTF">2026-05-25T18:05:19+02:00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