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 vylidňuje nejrychleji z ČR</w:t>
      </w:r>
    </w:p>
    <w:p>
      <w:pPr/>
      <w:r>
        <w:rPr/>
        <w:t xml:space="preserve">Ještě v roce 2008 byl Moravskoslezský kraj nejlidnatějším regionem v celé České republice. Uplynulo 7 let a už je třetí za Prahou a Středočeským krajem. Už za 5-7 let navíc hrozí, že nás předstihne i Jihomoravský kraj. </w:t>
      </w:r>
    </w:p>
    <w:p>
      <w:pPr/>
      <w:r>
        <w:rPr/>
        <w:t xml:space="preserve">Jan Halva, Český statistický úřad Ostrava: “Byli jsme nejmladší a teď se řadíme spíš k těm starším, protože mladí lidé se stěhují pravděpodobně za lepší budoucností.”</w:t>
      </w:r>
    </w:p>
    <w:p>
      <w:pPr/>
      <w:r>
        <w:rPr/>
        <w:t xml:space="preserve">Za posledních 10 let přišel,jen stěhováním, kraj o téměř 30 tisíc obyvatel, což je téměř celé město Orlová. Navíc se narodilo asi o 6 tisíc obyvatel méně, než jich zemřelo. Středočeskému kraji za stejné období přibylo stěhováním 154 tisíc obyvatel.</w:t>
      </w:r>
    </w:p>
    <w:p>
      <w:pPr/>
      <w:r>
        <w:rPr/>
        <w:t xml:space="preserve">Jaromír Kartous, ředitel Českého statistického úřadu: “Jsme krajem, který jediný nemá pozitivní bilanci stěhováním s žádným krajem ČR.”</w:t>
      </w:r>
    </w:p>
    <w:p>
      <w:pPr/>
      <w:r>
        <w:rPr/>
        <w:t xml:space="preserve">Nejčastěji se obyvatelé našeho regionu stěhují do Prahy a to hlavně z Ostravska, Opavska a Frýdeckomístecka. Dalším oblíbeným městem je Brno, kde se přestěhovalo více než 4 tisíce lidí a Olomouc, kde odešlo 2 tisíce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48/moravskoslezsky-kraj-se-vylidnuje-nejrychleji-z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2026-05-08T05:53:15+02:00</dcterms:created>
  <dcterms:modified xsi:type="dcterms:W3CDTF">2026-05-08T05:53:15+02:00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