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9.6.2015, 09:45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lůžkové vybavení pro krnovskou nemocnici</w:t>
      </w:r>
    </w:p>
    <w:p>
      <w:pPr/>
      <w:r>
        <w:rPr/>
        <w:t xml:space="preserve">Moderní postele nejsou přínosem pouze pro pacienty. Znamenají také velkou pomoc pro zdravotnický personál. </w:t>
      </w:r>
    </w:p>
    <w:p>
      <w:pPr/>
      <w:r>
        <w:rPr/>
        <w:t xml:space="preserve">Šárka Tavandzi, náměstkyně pro ošetřovatelskou péči: „Pomáhají vlastně ošetřovatelskému personálu ke zlepšení manipulace imobilními pacienty, a pomáhají jim při ošetřovatelské péči.“ </w:t>
      </w:r>
    </w:p>
    <w:p>
      <w:pPr/>
      <w:r>
        <w:rPr/>
        <w:t xml:space="preserve">Libuše Vidličková, vrchní sestra neurologického oddělení: „Dříve ty staré byly pro pacienty velmi nepohodlné, špatné matrace, nepolohující. Takhle si pacient může kdykoliv jakkoliv lůžko upravit do jakékoliv polohy. Co je velké plus na těchto nových lůžkách je, že se dají dát do polohy, využít jako křeslo pro pacienta, takže něco úžasného a jsme nadšeni.“ </w:t>
      </w:r>
    </w:p>
    <w:p>
      <w:pPr/>
      <w:r>
        <w:rPr/>
        <w:t xml:space="preserve">Pořídit nové postele z vlastního rozpočtu by bylo nad možnosti nemocnice. Jejich celková cena dosahuje několik milionů korun. </w:t>
      </w:r>
    </w:p>
    <w:p>
      <w:pPr/>
      <w:r>
        <w:rPr/>
        <w:t xml:space="preserve">Šárka Tavandzi, náměstkyně pro ošetřovatelskou péči: „ Tyto lůžka nám zakoupil kraj Moravskoslezský prostřednictvím dotací z Evropských fondů. Jsme velmi rádi, že byly pořízené, protože jsou moderní, elektricky polohovatelné, výškově nastavitelné a vlastně umožňují super komfort pro pacienty při hospitalizaci.“</w:t>
      </w:r>
    </w:p>
    <w:p>
      <w:pPr/>
      <w:r>
        <w:rPr/>
        <w:t xml:space="preserve">Ivo Pavlák, náměstek pro léčebnou péči: „Dodání lůžek do naší nemocnice chápeme jako obrovskou pomoc nejenom pro pacienty, ale i pro zdravotnický personál a předpokládáme, že to není poslední krok, že v tomto trendu budeme pokračovat.“  </w:t>
      </w:r>
    </w:p>
    <w:p>
      <w:pPr/>
      <w:r>
        <w:rPr/>
        <w:t xml:space="preserve">Nové moderní postele dostanou všechna standardní oddělení akutní péče. Část jich pak bude sloužit jako tak zvaná sociální lůžka.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8244/nove-luzkove-vybaveni-pro-krnovskou-nemoc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2026-06-27T02:45:42+02:00</dcterms:created>
  <dcterms:modified xsi:type="dcterms:W3CDTF">2026-06-27T02:45:42+02:00</dcterms:modified>
</cp:coreProperties>
</file>

<file path=docProps/custom.xml><?xml version="1.0" encoding="utf-8"?>
<Properties xmlns="http://schemas.openxmlformats.org/officeDocument/2006/custom-properties" xmlns:vt="http://schemas.openxmlformats.org/officeDocument/2006/docPropsVTypes"/>
</file>