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15.6.2015,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v tretrách závodí stonaváci na boso</w:t>
      </w:r>
    </w:p>
    <w:p>
      <w:pPr/>
      <w:r>
        <w:rPr/>
        <w:t xml:space="preserve">Už po šesté se ve Stonavě konala mezinárodní lehkoatletická olympiáda. Své síly přišli poměřit stonavští žáci a studenti Gymnázia v polských Marklowicích. Rozděleni byli do dvou základních skupin, starší a mladší žáci. Soupeřili v několika disciplínách. Krátký a dlouhý běh, skok do dálky, hod kriketovým míčkem pro mladší žáky a žákyně a vrh koulí pro ty starší. Marklowice vždy posílají do Stonavy své nejlepší sportovce a přivážejí si s sebou i tretry, které si pak polští závodnici půjčují. Stonavská základní škola takovouto možnost zatím nemá.</w:t>
      </w:r>
    </w:p>
    <w:p>
      <w:pPr/>
      <w:r>
        <w:rPr/>
        <w:t xml:space="preserve">Zdeněk Lusk, ředitel ZŠ a MŠ Stonava: „Nákup treter zvažujeme. Určitě by to bylo za této situace prospěšné.“</w:t>
      </w:r>
    </w:p>
    <w:p>
      <w:pPr/>
      <w:r>
        <w:rPr/>
        <w:t xml:space="preserve">Nicméně, to je plán do budoucna. Stonavští deváťáci si letos pomohli jinak. Závodili na boso.</w:t>
      </w:r>
    </w:p>
    <w:p>
      <w:pPr/>
      <w:r>
        <w:rPr/>
        <w:t xml:space="preserve">Bohdan Blabla: „Začali to propagovat až letos, když jsme byli v Třebíči. Byli tam s tím velmi populární, ale proč běží boso, to sám nevím.“</w:t>
      </w:r>
    </w:p>
    <w:p>
      <w:pPr/>
      <w:r>
        <w:rPr/>
        <w:t xml:space="preserve">anketa, žáci ZŠ Stonava: „V botách je ta noha volná, běží se mi tak lépe.“ „Ty nohy jsou zároveň lehčí, běžím rychleji. Poláci mají tretry, jsou ve výhodě.“</w:t>
      </w:r>
    </w:p>
    <w:p>
      <w:pPr/>
      <w:r>
        <w:rPr/>
        <w:t xml:space="preserve">I přes tuto nevýhodu dali stonavští žáci do závodů vše a ze čtyřiceti osmi medailí jich získali patnáct, loni jen osm. Navíc letos poprvé porazili marklowické gymnázium ve štafetovém běhu.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8284/misto-v-tretrach-zavodi-stonavaci-na-bo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2026-05-28T20:13:50+02:00</dcterms:created>
  <dcterms:modified xsi:type="dcterms:W3CDTF">2026-05-28T20:13:50+02:00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