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dokončila rekonstrukci Havlíčkova náměstí</w:t>
      </w:r>
    </w:p>
    <w:p>
      <w:pPr/>
      <w:r>
        <w:rPr/>
        <w:t xml:space="preserve">Jednou z nejpopulárnějších sportovních aktivit v posledních letech je bruslení. Milují ho děti ale i dospělí. Bohužel je ale stále jen velmi málo míst, kde si lze bezpečně zajezdit. V Ostravě Porubě proto byla vybudována přímo v parku Na Havlíčkově náměstí nová dráha pro bruslaře. Dráha je součástí rekonstrukce teto lokality.</w:t>
      </w:r>
    </w:p>
    <w:p>
      <w:pPr/>
      <w:r>
        <w:rPr/>
        <w:t xml:space="preserve">Petr Mihálik(ČSSD), starosta Ostravy-Poruby: “Obsahem rekonstrukce byla oprava komunikace, jak na jižní, tak na severní straně ulice Bohuslava Martinů. Přibylo zhruba 150 parkovacích míst.”</w:t>
      </w:r>
    </w:p>
    <w:p>
      <w:pPr/>
      <w:r>
        <w:rPr/>
        <w:t xml:space="preserve">Samotná dráha má kolem 500 metrů. Povrch je asfaltový a radnice ho bude pravidelně čistit. V těchto dnech bude osazen značkami a pomalován vodorovným značením. V Porubě tak vznikla další lokalita pro trávení volného času. </w:t>
      </w:r>
    </w:p>
    <w:p>
      <w:pPr/>
      <w:r>
        <w:rPr/>
        <w:t xml:space="preserve">Martin Otipka, mluvčí Ostravy -Poruby: “Máme zhruba 60 dětských hřišť, které se městský obvod Poruba stará. Jsou to většinou menší hřiště, na kterých je nějaká ta klouzačka a dětské prvky, ale máme i 4 hřiště, na kterých je umělý povrch pro míčové sporty.”</w:t>
      </w:r>
    </w:p>
    <w:p>
      <w:pPr/>
      <w:r>
        <w:rPr/>
        <w:t xml:space="preserve">Všechna hřiště jsou pravidelně udržována pracovníky porubské radnice. Na těch největších, jejichž součástí jsou i umělé trávníky, je údržba dělána denně.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92/poruba-dokoncila-rekonstrukci-havlickov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2026-07-18T13:27:59+02:00</dcterms:created>
  <dcterms:modified xsi:type="dcterms:W3CDTF">2026-07-18T13:27:59+02:00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