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Dvůr: kvetoucí rododendrony i živí motýli</w:t>
      </w:r>
    </w:p>
    <w:p>
      <w:pPr/>
      <w:r>
        <w:rPr/>
        <w:t xml:space="preserve">Symbolem novodvorského arboreta jsou rododendrony. Jejich sezona tady pomalu končí. Ovšem ještě stále zde zahlédnete dokvétající keře druhu pěnišníků, česky nazývaných také rododendrony nebo azalky. Většina z nich začíná kvést v polovině dubna. Ale někteří otužilci rozpučí mnohem dřív.</w:t>
      </w:r>
    </w:p>
    <w:p>
      <w:pPr/>
      <w:r>
        <w:rPr/>
        <w:t xml:space="preserve">„První rododendrony mohou vykvést už v průběhu zimy, což jsou některé druhy sibiřských pěnišníků, které jsou schopné vykvést i na sněhu,“říká Dalibor Lička, z Arboreta Nový Dvůr.</w:t>
      </w:r>
    </w:p>
    <w:p>
      <w:pPr/>
      <w:r>
        <w:rPr/>
        <w:t xml:space="preserve">V parku najdete stovky odrůd rododendronů, mnohé z nich jsou staré třeba i sto let. Zdejší sbírka rododendronů patří k nejrozsáhlejším v republice. Nejstarší dřeviny pocházejí z doby zakladatele Q. Riedela (1906 – 28).</w:t>
      </w:r>
    </w:p>
    <w:p>
      <w:pPr/>
      <w:r>
        <w:rPr/>
        <w:t xml:space="preserve">Kromě kvetoucích keřů jsou to ale v těchto dnech ještě motýli, za kterými se návštěvníci do arboreta vydávají. Už po deváté zde můžete v jednom z pěstebních skleníků obdivovat tropické motýly z Jižní Ameriky, Afriky nebo Madagaskaru, kteří se líhnou z kukel přímo před vašima očima. K životu ale potřebují specifické podmínky, vysvětluje vedoucí arboreta Šárka Zemková: “Protože je to tropický motýl, potřebuje vysokou vzdušnou teplotu a vlhkost – ta se pohybuje kolem 75- 80% a teplota by měla být od 27 stupňů výš.</w:t>
      </w:r>
    </w:p>
    <w:p>
      <w:pPr/>
      <w:r>
        <w:rPr/>
        <w:t xml:space="preserve">Výstavu Kouzlo živých motýlů můžete v novodvorském arboretu shlédnout do konce června, každý den od 9,00 do 16,00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294/arboretum-novy-dvur-kvetouci-rododendrony-i-zivi-moty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2026-07-21T18:01:10+02:00</dcterms:created>
  <dcterms:modified xsi:type="dcterms:W3CDTF">2026-07-21T18:01:10+02:00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