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senioři učí tvořit s předními výtvarníky</w:t>
      </w:r>
    </w:p>
    <w:p>
      <w:pPr/>
      <w:r>
        <w:rPr/>
        <w:t xml:space="preserve">Arteterapeutické dílny dávají karvinským seniorům jedinečnou příležitost naučit se nejrůznější výtvarné techniky přímo od předních regionálních výtvarníků. Loni se senioři setkali s pěti umělci jako například Jarka Rybová, Jitka Gřešková nebo řezbář Stanislav Filip. Letos už proběhlo druhé setkání a to s výtvarnicí Karin Križkovou, které seniory učila techniku drátkování.</w:t>
      </w:r>
    </w:p>
    <w:p>
      <w:pPr/>
      <w:r>
        <w:rPr/>
        <w:t xml:space="preserve">Karin Križková, výtvarnice: „ Drátkování to je taková tradiční technika, kdy dráteníci obráželi vesnice, spravovali hrnce, takže se používá takový klasický vázací drát a člověk se snaží trochu recyklovat, tak využíváme plastu z lahví.”</w:t>
      </w:r>
    </w:p>
    <w:p>
      <w:pPr/>
      <w:r>
        <w:rPr/>
        <w:t xml:space="preserve">Z barevnách plastů , drátků a korálků pak touto technikou vznikají například takové krásné květiny.</w:t>
      </w:r>
    </w:p>
    <w:p>
      <w:pPr/>
      <w:r>
        <w:rPr/>
        <w:t xml:space="preserve">Anketa, seniorky: “Náročné to není, ale trochu zručnosti je k tomu třeba.” “Je to pěkné, je to jako by to bylo skleněné.” “Prozatím mi to jde, až se divím.”</w:t>
      </w:r>
    </w:p>
    <w:p>
      <w:pPr/>
      <w:r>
        <w:rPr/>
        <w:t xml:space="preserve">Denisa Machů, knihovnice: “Chceme podpořit jemnou motoriku u seniorek, a to je takové gró, co nás napadlo, abychom tvořili něco.”</w:t>
      </w:r>
    </w:p>
    <w:p>
      <w:pPr/>
      <w:r>
        <w:rPr/>
        <w:t xml:space="preserve">Do konce roku se uskuteční ještě tři arteterapeutické dílny s předními výtvarníky.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02/v-karvine-se-seniori-uci-tvorit-s-prednimi-vytva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