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 NJ zlepší ekologické chování v rodinách</w:t>
      </w:r>
    </w:p>
    <w:p>
      <w:pPr/>
      <w:r>
        <w:rPr/>
        <w:t xml:space="preserve">Do dvoudenního setkání se zapojilo dvanáct rodinných a mateřských center a k tomu dvě lesní školky. Vše se točí okolo ekologicky šetrného cítění.</w:t>
      </w:r>
    </w:p>
    <w:p>
      <w:pPr/>
      <w:r>
        <w:rPr/>
        <w:t xml:space="preserve">“My bychom chtěli dosáhnout toho, aby to, že lidé žijí ekologicky příznivým způsobem, bylo bráno jako běžná sociální norma a ne jako nějaký úlet nebo něco navíc,” vysvětluje Ivana Mariánková z Eko-info centra Ostrava.</w:t>
      </w:r>
    </w:p>
    <w:p>
      <w:pPr/>
      <w:r>
        <w:rPr/>
        <w:t xml:space="preserve">Rodinná centra mají v tomto záměru jedinečnou roli a tento projekt na ni spoléhá.</w:t>
      </w:r>
    </w:p>
    <w:p>
      <w:pPr/>
      <w:r>
        <w:rPr/>
        <w:t xml:space="preserve">“Rodiny s malými dětmi jsou hodně často nakročeny ke změně životního stylu kvůli dětem. Je to také obrovská šance, aby se naučily chovat i šetrně k naší přírodě. My jim tu ekologickou výchovu můžeme zprostředkovat nepřímo tím, že jim ukážeme, jak fungujeme a že to tak lze dělat i doma. Ale také na ně budeme působit přímo, budeme připravovat kroužky, aktivity a podobně,” vysvětluje koordinátorka projektu Radka Filipíková.</w:t>
      </w:r>
    </w:p>
    <w:p>
      <w:pPr/>
      <w:r>
        <w:rPr/>
        <w:t xml:space="preserve">“Právě přes ty děti je to úžasné, protože kolikrát jsme svědky toho, že děti samy vychovávají své pohodlné rodiče a říkají jim, kam patří daný odpad. Funguje to úžasně. Jinak účastníkům samozřejmě ukazujeme, že se dají v domácnostech používat ekologicky šetrné čistící prostředky nebo třeba úsporné pákové baterie,” popisuje dále projekt Ivana Mariánková.</w:t>
      </w:r>
    </w:p>
    <w:p>
      <w:pPr/>
      <w:r>
        <w:rPr/>
        <w:t xml:space="preserve">Účastníky projektu čekají kromě praktických ukázek a tipů i další setkání. V srpnu je bude hostit mateřské centrum v Klimkovicích.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25/projekt-v-nj-zlepsi-ekologicke-chovani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2026-06-26T00:15:23+02:00</dcterms:created>
  <dcterms:modified xsi:type="dcterms:W3CDTF">2026-06-26T00:15:23+02:00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