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čertech z Mariánských Hor psal celý kraj</w:t>
      </w:r>
    </w:p>
    <w:p>
      <w:pPr/>
      <w:r>
        <w:rPr/>
        <w:t xml:space="preserve">Cílem literární soutěže Čertovské pohádky, je podpora kreativní činnosti dětí. Letošní ročník, jehož tématem byli Čerti v kuchyni překročil hranice vyhlašovatele, ostravského městského obvodu Mariánské Hory a Hulváky.</w:t>
      </w:r>
    </w:p>
    <w:p>
      <w:pPr/>
      <w:r>
        <w:rPr/>
        <w:t xml:space="preserve">Patrik Hujdus, autor projektu Čertovské pohádky: „Projekt je určen pro děti, které navštěvují první až devátou třídu základní školy nebo adekvátní třídu víceletého gymnázia.“</w:t>
      </w:r>
    </w:p>
    <w:p>
      <w:pPr/>
      <w:r>
        <w:rPr/>
        <w:t xml:space="preserve">Do letošního pátého ročníku soutěže bylo přihlášeno neuvěřitelných 921 krátkých pohádek o čertovi.</w:t>
      </w:r>
    </w:p>
    <w:p>
      <w:pPr/>
      <w:r>
        <w:rPr/>
        <w:t xml:space="preserve">Liana Janáčková (Nezávislí), starostka Mariánských Hor a Hulvák: „Proč Čertovské pohádky? Protože asi před sto lety se Mariánské Hory jmenovaly Čertova Lhota. Proto jsme náš projekt nazvali Čertovskými pohádkami a už pátým rokem obnovujeme témata. Vždy máme nějaké téma, na které děti píšou pohádky.“</w:t>
      </w:r>
    </w:p>
    <w:p>
      <w:pPr/>
      <w:r>
        <w:rPr/>
        <w:t xml:space="preserve">Porota to v rozhodování neměla vůbec jednoduché. Přesto musela vybrat jen jednu vítěznou. Vyhrála Smlouva s ďáblem třináctileté Kristýny Bašandové z Ostravy, která tak získala poukaz na rodinnou dovolenou v Chorvatsku.</w:t>
      </w:r>
    </w:p>
    <w:p>
      <w:pPr/>
      <w:r>
        <w:rPr/>
        <w:t xml:space="preserve">Kristýna Bašandová, autorka vítězné pohádky Smlouva s čertem: „Jsem strašně ráda. Nečekala jsem to.“</w:t>
      </w:r>
    </w:p>
    <w:p>
      <w:pPr/>
      <w:r>
        <w:rPr/>
        <w:t xml:space="preserve">Ty nejpěknější pohádky budou během prázdnin vydány na CD. V září ho jako dárek dostanou prvňáčci vybraných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387/o-certech-z-marianskych-hor-psal-cel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2026-04-16T11:10:24+02:00</dcterms:created>
  <dcterms:modified xsi:type="dcterms:W3CDTF">2026-04-16T11:10:24+02:00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