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10.7.2015, 10:01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10 let JIP Karvinské hornické nemocnice</w:t>
      </w:r>
    </w:p>
    <w:p>
      <w:pPr/>
      <w:r>
        <w:rPr/>
        <w:t xml:space="preserve">Mezioborová jednotka intenzivní péče vnikla sloučením interní a neurologické JIP. Tady v Karvinské hornické nemocnici funguje už deset let.</w:t>
      </w:r>
    </w:p>
    <w:p>
      <w:pPr/>
      <w:r>
        <w:rPr/>
        <w:t xml:space="preserve">Henryk Brzežański, primář: “Jedná se o iktovou jednotku, která je součástí Celebrovaskulárních center v celé ČR.”</w:t>
      </w:r>
    </w:p>
    <w:p>
      <w:pPr/>
      <w:r>
        <w:rPr/>
        <w:t xml:space="preserve">Ročně se tady léčí až pět set pacientů s akutní cévní mozkovou příhodou.</w:t>
      </w:r>
    </w:p>
    <w:p>
      <w:pPr/>
      <w:r>
        <w:rPr/>
        <w:t xml:space="preserve">Henryk Brzežański, primář:: “Jsme schopni našim pacientům poskytnout urgentní došetření, kdy do 20-30 minut provedeme kompletní diagnostiku, jsme schopni zjistit příčinu té cévní mozkové příhody a podat adekvátní léčbu.”</w:t>
      </w:r>
    </w:p>
    <w:p>
      <w:pPr/>
      <w:r>
        <w:rPr/>
        <w:t xml:space="preserve">Na oddělení se o pacienty stará kromě lékařů17 sester, staniční sestra a ošetřovatelky.</w:t>
      </w:r>
    </w:p>
    <w:p>
      <w:pPr/>
      <w:r>
        <w:rPr/>
        <w:t xml:space="preserve">Jana Bajgerová, zástupkyně staniční sestry: “Máme 5 boxů, 4 jsou dvojlůžkové, jeden je izolace pro jednoho pacienta, tady se nacházíme na takzvaném „velíně“, kde pracujeme.”</w:t>
      </w:r>
    </w:p>
    <w:p>
      <w:pPr/>
      <w:r>
        <w:rPr/>
        <w:t xml:space="preserve">V České republice denně zemře na cévní mozkovou příhodu 30 osob. Mnoho lidí, které tato závažná nemoc postihne skončí s trvalými následky a nesoběstačnosti. Čím rychleji je ale poskytnuta první pomoc, tím je větší naděje na uzdravení.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8446/10-let-jip-karvinske-hornicke-nemoc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2026-07-14T23:27:04+02:00</dcterms:created>
  <dcterms:modified xsi:type="dcterms:W3CDTF">2026-07-14T23:27:04+02:00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