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Oratoř v ulicích Ostravy pomáhá hlavně předškolákům</w:t>
      </w:r>
    </w:p>
    <w:p>
      <w:pPr/>
      <w:r>
        <w:rPr/>
        <w:t xml:space="preserve">Projekt Oratoř na ulici vznikl v roce 2012 ale i za tuto krátkou dobu si vysloužil velkou oblibu. Pracovníci centra volného času Don Bosco v Ostravě jezdí do sociálně vyloučených lokalit a zaměřují se na děti předškolního věku. Neodmítnou ale ani školáky.</w:t>
      </w:r>
    </w:p>
    <w:p>
      <w:pPr/>
      <w:r>
        <w:rPr/>
        <w:t xml:space="preserve">Václav Lipinský, pedagog volného času: “Máme dva bloky. V tom prvním se věnujeme doučování a praktické přípravě a v tom druhém si děti něco kreslí, vyrábí nebo hrají hry.”</w:t>
      </w:r>
    </w:p>
    <w:p>
      <w:pPr/>
      <w:r>
        <w:rPr/>
        <w:t xml:space="preserve">V letošním roce zajíždí mobilní oratoř do celkem pěti lokalit. Na ulici Cihelní, Válcovní, Štramberskou, Jílovou a v tomto případě jsme natáčeli na ubytovně v Dubí, kde je většina nájemníků romského původu.</w:t>
      </w:r>
    </w:p>
    <w:p>
      <w:pPr/>
      <w:r>
        <w:rPr/>
        <w:t xml:space="preserve">anketa: děti ze sociálně vyloučených lokalit: 1/ “Baví mě to. Učíme se číst, kreslit a počítat.” 2/ “Baví mě angličtina.”</w:t>
      </w:r>
    </w:p>
    <w:p>
      <w:pPr/>
      <w:r>
        <w:rPr/>
        <w:t xml:space="preserve">Díky karavanu funguje program Oratoř na ulici celoročně. Přes prázdniny je ale méně intenzivní protože dětí je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47/orator-v-ulicich-ostravy-pomaha-hlavne-predskola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2026-07-17T02:48:41+02:00</dcterms:created>
  <dcterms:modified xsi:type="dcterms:W3CDTF">2026-07-17T02:48:41+02:00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