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13.7.2015,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proběhly tahové zkoušky stromů</w:t>
      </w:r>
    </w:p>
    <w:p>
      <w:pPr/>
      <w:r>
        <w:rPr/>
        <w:t xml:space="preserve">V Karviné proběhly takzvané tahové zkoušky stromů. Měly prověřit jejich stabilitu a dělají se v případech, kdy je podezření, že strom nemusí být bezpečný a má skrytý defekt, nejčastěji třeba poškození kořenového systému. </w:t>
      </w:r>
    </w:p>
    <w:p>
      <w:pPr/>
      <w:r>
        <w:rPr/>
        <w:t xml:space="preserve">Jaroslav Kolařík, soudní znalec, diagnostik stromů: “Provedeme umělé zatížení toho stromu, přičemž měříme dvě základní reakce, jednak jak se prohýbá kmen a také jak se pohybuje kořenový talíř.”</w:t>
      </w:r>
    </w:p>
    <w:p>
      <w:pPr/>
      <w:r>
        <w:rPr/>
        <w:t xml:space="preserve">Při měření používají odborníci tři typy senzorů.</w:t>
      </w:r>
    </w:p>
    <w:p>
      <w:pPr/>
      <w:r>
        <w:rPr/>
        <w:t xml:space="preserve">Jaroslav Kolařík, soudní znalec, diagnostik stromů: “Jeden byl na konci toho lana, to byla vlastně siloměrná hlava, kterou měříme sílu, kterou na ten strom působíme a na tom kmeni jsou instalované dva typy přístrojů, jednak jsou to elastometry, které na mikrometr přesně měří deformaci toho kmene a jednak jsou to náklonoměry inklinometry, které na bázi měří sklon na setinu stupně.”</w:t>
      </w:r>
    </w:p>
    <w:p>
      <w:pPr/>
      <w:r>
        <w:rPr/>
        <w:t xml:space="preserve">Tady u tohoto jasanu musí být tahová zkouška provedena kvůli upravovanému terénu. Pokud by data z tahových zkoušek vyhodnotila strom jako porušený, neznamená to ještě že se musí pokácet.</w:t>
      </w:r>
    </w:p>
    <w:p>
      <w:pPr/>
      <w:r>
        <w:rPr/>
        <w:t xml:space="preserve">Jaroslav Kolařík, soudní znalec, diagnostik stromů: “Je možné právě spočítat minimální obvodovou redukci, aby se snížila zátěž toho stromu větrem, tak by mohl zůstat i kdyby byl poškozený.”</w:t>
      </w:r>
    </w:p>
    <w:p>
      <w:pPr/>
      <w:r>
        <w:rPr/>
        <w:t xml:space="preserve">Tahové zkoušky se provádějí po celé České republice už od roku 1994. Výsledky zkoušek karvinských stromů budou známy do 14 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455/v-karvine-probehly-tahove-zkousky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2026-07-14T23:27:02+02:00</dcterms:created>
  <dcterms:modified xsi:type="dcterms:W3CDTF">2026-07-14T23:27:02+02:00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