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stále uklízejí po ničivé bouřce</w:t>
      </w:r>
    </w:p>
    <w:p>
      <w:pPr/>
      <w:r>
        <w:rPr/>
        <w:t xml:space="preserve">Takové škody napáchala v Karviné ničivá bouřka předminulý týden ve středu. Vyvrácené stromy, několik zničených aut i střech obytných domů. Hasiči vyjížděli k událostem podle priorit, přednost měli místa, kde hrozilo nebezpečí. Stejný postup zvolili i pracovníci technických služeb, kteří odklízeli spadané stromy hlavně tam kde byly ohroženy životy nebo zdraví občanů.</w:t>
      </w:r>
    </w:p>
    <w:p>
      <w:pPr/>
      <w:r>
        <w:rPr/>
        <w:t xml:space="preserve">Ještě druhý týden po bouřce mají pracovníci technických služeb po bouřce plné ruce práce. V těchto dnech se už přesunuli do okrajových částí města.</w:t>
      </w:r>
    </w:p>
    <w:p>
      <w:pPr/>
      <w:r>
        <w:rPr/>
        <w:t xml:space="preserve">Zbyněk Gajdacz, ředitel TS Karviná: „Odhaduji, že nějakých 95% už bychom měli mít za sebou a pročišťujeme poslední věci, nicméně sami vidíte, že jsme shazovali další strom, který byl poškozený.”</w:t>
      </w:r>
    </w:p>
    <w:p>
      <w:pPr/>
      <w:r>
        <w:rPr/>
        <w:t xml:space="preserve">V terénu jsou nasazeni všichni zaměstnanci technických služeb provozovny Údržby zeleně a také veřejně prospěšní pracovníci. Od minulého týdne jsou všichni v terénu 12 hdin denně šest dní v týdnu.</w:t>
      </w:r>
    </w:p>
    <w:p>
      <w:pPr/>
      <w:r>
        <w:rPr/>
        <w:t xml:space="preserve">Lubomír Bukvic, zaměstnanec Technických služeb Karviná: „Počasí je hrozné, teplo, to se nedá vydržet a tady to pokračuje už dva týdny, tak toho máme fakt dost.“</w:t>
      </w:r>
    </w:p>
    <w:p>
      <w:pPr/>
      <w:r>
        <w:rPr/>
        <w:t xml:space="preserve">Může se stát, že někde se ještě větve nebo spadlý strom nachází. V takovém případě to mohou lidé nahlásit na odboru majetkovém nebo technickým službám. Neuklízí se ale pozemky nepatřící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27/v-karvine-stale-uklizeji-po-nicive-b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2026-07-14T20:14:47+02:00</dcterms:created>
  <dcterms:modified xsi:type="dcterms:W3CDTF">2026-07-14T20:14:47+02:00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