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ulice Míru poslouchaly policejní pohádky</w:t>
      </w:r>
    </w:p>
    <w:p>
      <w:pPr/>
      <w:r>
        <w:rPr/>
        <w:t xml:space="preserve">Čtení příběhů z knížky “Policejní pohádky” bylo určeno hlavně předškolním dětem a žákům prvního stupně, které žijí ve vyloučené lokalitě na ulici Míru ve Frýdku-Místku. Děti ale z úst policejního mluvčího neslyšely pohádky o dracích nebo princeznách. Poslouchaly vyprávění, která vychází ze skutečných případů z policejní praxe.</w:t>
      </w:r>
    </w:p>
    <w:p>
      <w:pPr/>
      <w:r>
        <w:rPr/>
        <w:t xml:space="preserve">Vlastimil Starzyk, mluvčí PČR F-M: “Je to knížka plná pohádek, ovšem ne takových, jaké děti znají. Jsou to vlastně policejní příběhy a my chceme takovouto formou dětem přiblížit, co všechno se jim může stát. Třeba dnes jsme probírali tematiku drog, která byla velice zajímavá. Děti na to i svým způsobem reagovaly.”</w:t>
      </w:r>
    </w:p>
    <w:p>
      <w:pPr/>
      <w:r>
        <w:rPr/>
        <w:t xml:space="preserve">V knížce je celkem šestnáct příběhů, každý z nich se zabývá jinou tematikou. Na konci každé pohádky jsou slova soudce Přemysla, který dává dětem rady. Cílem je, aby děti pochopily, co je v příběhu správné a co ne.</w:t>
      </w:r>
    </w:p>
    <w:p>
      <w:pPr/>
      <w:r>
        <w:rPr/>
        <w:t xml:space="preserve">Anketa, děti: “Dozvěděl jsem se, že drogy jsou špatné.” “Drogy jsou zlé a nesmíme je používat.”</w:t>
      </w:r>
    </w:p>
    <w:p>
      <w:pPr/>
      <w:r>
        <w:rPr/>
        <w:t xml:space="preserve">Pan Bongilaj, domovník na ulici Míru ve F-M: “Děti mají pohádky rády, takže je to dobré. Takhle je to pro ty děti zajímavé i poučné.”</w:t>
      </w:r>
    </w:p>
    <w:p>
      <w:pPr/>
      <w:r>
        <w:rPr/>
        <w:t xml:space="preserve">Autorem knihy je soudce Krajského soudu v Ostravě. Vydalo ji Krajské ředitelství policie Moravskoslezského kraje. Je neprodejná. Děti se s ní ale mohou setkat v knihovnách nebo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531/deti-z-ulice-miru-poslouchaly-policejn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2026-05-22T11:22:20+02:00</dcterms:created>
  <dcterms:modified xsi:type="dcterms:W3CDTF">2026-05-22T11:22:20+02:00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