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14.8.2015,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Vyšních Lhot se pomalu smiřují s uprchlíky</w:t>
      </w:r>
    </w:p>
    <w:p>
      <w:pPr/>
      <w:r>
        <w:rPr/>
        <w:t xml:space="preserve">Asi 90 cizinců už bylo ubytováno v detenčním zařízení ve Vyšních Lhotách. Místní obyvatelé byli od začátku proti tomu, ale dnes už se situace zklidňuje. Starostka Dana Nováková mohla dokonce osobně zařízení několikrát navštívit, aby se ujistila, že jsou obyvatelé Vyšních Lhot v bezpečí. </w:t>
      </w:r>
    </w:p>
    <w:p>
      <w:pPr/>
      <w:r>
        <w:rPr/>
        <w:t xml:space="preserve">Dana Nováková (Za fungující obec), starostka Vyšních Lhot: “Vstup je mi umožněn prakticky kdykoliv. V zařízení samotném je opravdu klid. Těch cizinců tam není tolik. Bezpečnostní opatření jsou vysoká.”</w:t>
      </w:r>
    </w:p>
    <w:p>
      <w:pPr/>
      <w:r>
        <w:rPr/>
        <w:t xml:space="preserve">Kapacita zařízení je 220 osoba a měla by být naplněna v září, kdy naběhne do plného provozu. Zatím nefunguje kuchyně a tak je třikrát denně dováženo uprchlíkům jídlo. Také se teprve dodělává oplocení. Správa zařízení nakoupila uprchlíkům sportovní náčiní a deskové hry, aby se nenudili.</w:t>
      </w:r>
    </w:p>
    <w:p>
      <w:pPr/>
      <w:r>
        <w:rPr/>
        <w:t xml:space="preserve">Dana Nováková (Za fungující obec), starostka Vyšních Lhot: “Když jsem tam byla v sobotu odpoledne, tak se opravdu hrál fotbal, hrál se basket. V klidu leželi ve stínu.”</w:t>
      </w:r>
    </w:p>
    <w:p>
      <w:pPr/>
      <w:r>
        <w:rPr/>
        <w:t xml:space="preserve">K uklidnění situace v obci prý výrazně přispěla zvýšená hlídková činnost policie. </w:t>
      </w:r>
    </w:p>
    <w:p>
      <w:pPr/>
      <w:r>
        <w:rPr/>
        <w:t xml:space="preserve">Tomáš Kužel, ředitel PČR MS kraje: “Posílili jsme výkon služby. Participuje na tom pořádková jednotka, místní obvodní oddělení v bezprostřední blízkosti. Nejen Nošovice ale i Frýdek-Místek a další.”</w:t>
      </w:r>
    </w:p>
    <w:p>
      <w:pPr/>
      <w:r>
        <w:rPr/>
        <w:t xml:space="preserve">V táboře jsou uprchlíci převážně ze Sýrie, Afghánistánu, Iráku a Pákistánu. Čekají na správní vyhoštění, předání v rámci dublinského nařízení nebo předání do jiné země v rámci readmise.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639/obyvatele-vysnich-lhot-se-pomalu-smiruji-s-uprch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2026-05-31T08:02:50+02:00</dcterms:created>
  <dcterms:modified xsi:type="dcterms:W3CDTF">2026-05-31T08:02:50+02:00</dcterms:modified>
</cp:coreProperties>
</file>

<file path=docProps/custom.xml><?xml version="1.0" encoding="utf-8"?>
<Properties xmlns="http://schemas.openxmlformats.org/officeDocument/2006/custom-properties" xmlns:vt="http://schemas.openxmlformats.org/officeDocument/2006/docPropsVTypes"/>
</file>