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bojuje o titul Obec přátelská rodině</w:t>
      </w:r>
    </w:p>
    <w:p>
      <w:pPr/>
      <w:r>
        <w:rPr/>
        <w:t xml:space="preserve">Havířov se opět snaží dokázat, že se o své občany stará lépe než leckteré město. A to na úrovni od těch nejmenších až po nejstarší. Proto se i v letošním roce město přihlásilo do soutěže Obec přátelská rodině a věří, že by mohlo pomýšlet ne na druhé místo jako loni, ale na první. Soutěž vyhlašuje Ministerstvo práce a sociálních věcí s prorodinnými organizacemi a právě zástupkyně ministerstva přijely na kontrolní den, aby si prošly některá zařízení. Jako první si vybraly jesle na Edisonově ulici, protože tato služba v mnoha městech chybí.</w:t>
      </w:r>
    </w:p>
    <w:p>
      <w:pPr/>
      <w:r>
        <w:rPr/>
        <w:t xml:space="preserve">Do finále Havířov postoupil na základě dobře zpracovaného sutěžního formuláře, kde popsal veškeré služby, aktivity i akce.</w:t>
      </w:r>
    </w:p>
    <w:p>
      <w:pPr/>
      <w:r>
        <w:rPr/>
        <w:t xml:space="preserve">Lýdie Keprová, MPSV: </w:t>
      </w:r>
      <w:r>
        <w:rPr>
          <w:i w:val="1"/>
          <w:iCs w:val="1"/>
        </w:rPr>
        <w:t xml:space="preserve">„Havířov si v tomto vedl velmi dobře, ten formulář vypadal velmi dobře. Těch aktivit tam bylo velmi mnoho, jako loni. Proto postoupil do druhého kola a nyní my jsme na návštěvě, abychom prověřili aktivity, které tam uvedl, abychom na místě zhodnotili, jak vypadají prorodinné akce, a abychom rozhodli, zda zvítězí, anebo se umístí na jednom ze třech míst."</w:t>
      </w:r>
    </w:p>
    <w:p>
      <w:pPr/>
      <w:r>
        <w:rPr/>
        <w:t xml:space="preserve">Co všechno budete chtít z Havířova a té rodinné podpory vidět?</w:t>
      </w:r>
    </w:p>
    <w:p>
      <w:pPr/>
      <w:r>
        <w:rPr/>
        <w:t xml:space="preserve">Lýdie Keprová, MPSV: </w:t>
      </w:r>
      <w:r>
        <w:rPr>
          <w:i w:val="1"/>
          <w:iCs w:val="1"/>
        </w:rPr>
        <w:t xml:space="preserve">„Tak určitě jesle, mateřskou školu, rádi bychom viděli nějaké mateřské centrum, dětská hřiště či parky, jak bylo uvedeno v soutěžním formuláři."</w:t>
      </w:r>
    </w:p>
    <w:p>
      <w:pPr/>
      <w:r>
        <w:rPr/>
        <w:t xml:space="preserve">Havířov vyniká oproti jiným, stejně velkým městům například v zajištění péče o děti.</w:t>
      </w:r>
    </w:p>
    <w:p>
      <w:pPr/>
      <w:r>
        <w:rPr/>
        <w:t xml:space="preserve">Lýdie Keprová, MPSV: </w:t>
      </w:r>
      <w:r>
        <w:rPr>
          <w:i w:val="1"/>
          <w:iCs w:val="1"/>
        </w:rPr>
        <w:t xml:space="preserve">„U těch velkých měst je to hodně vidět. Vlastně ta města, která postoupila do druhého kola, tak ta všechna se věnují podpoře rodiny komplexně. Určitě to není, že by se zaměřovala jen na jednu oblast a ty ostatní opomíjela."</w:t>
      </w:r>
    </w:p>
    <w:p>
      <w:pPr/>
      <w:r>
        <w:rPr/>
        <w:t xml:space="preserve">Bohuslava Litavská, vedoucí odboru sociálních věcí Havířov: </w:t>
      </w:r>
      <w:r>
        <w:rPr>
          <w:i w:val="1"/>
          <w:iCs w:val="1"/>
        </w:rPr>
        <w:t xml:space="preserve">"Jsem přesvědčena o tom, že město dělá pro rodinu opravdu velmi, velmi hodně. Domnívám se, že by se dalo v současné době vyzdvihnout snahu odstranit generační problémy. Na straně jedné senioři, na straně druhé děti a rodina jako taková. Mezigenerační problémy se dají odstranit tím, že budou mezi sebou komunikovat. Seniory zapojujeme do aktivit dětí a naopak."</w:t>
      </w:r>
    </w:p>
    <w:p>
      <w:pPr/>
      <w:r>
        <w:rPr/>
        <w:t xml:space="preserve">Právě to byla jedna z otázek, která komisi zajímala. A byla spokojená s tím, jak často a při jakých příležitostí a aktivit se senioři, děti, ale i rodiče setkávají. O tom je přesvědčili i členové Klubu seniorů na Studentské ulici.</w:t>
      </w:r>
    </w:p>
    <w:p>
      <w:pPr/>
      <w:r>
        <w:rPr/>
        <w:t xml:space="preserve">Zeptali jsme se také samotných občanů, za co by Havířovu udělili cenu.</w:t>
      </w:r>
    </w:p>
    <w:p>
      <w:pPr/>
      <w:r>
        <w:rPr/>
        <w:t xml:space="preserve">Anketa, obyvatelé Havířova: 1. </w:t>
      </w:r>
      <w:r>
        <w:rPr>
          <w:i w:val="1"/>
          <w:iCs w:val="1"/>
        </w:rPr>
        <w:t xml:space="preserve">„Myslím si, že se tady toho hodně změnilo. Hodně se udělalo pro lidi. Opravy domů, náměstí se vylepšilo. Obrovské změny. Kdo tady bydlí delší dobu, to musí vidět." </w:t>
      </w:r>
      <w:r>
        <w:rPr/>
        <w:t xml:space="preserve">2. </w:t>
      </w:r>
      <w:r>
        <w:rPr>
          <w:i w:val="1"/>
          <w:iCs w:val="1"/>
        </w:rPr>
        <w:t xml:space="preserve">„Já si myslím, že každopádně to je zeleň. Ta je prioritní a myslím, že takové město jako je Havířov široko daleko není. Možná ani v Česku ne."</w:t>
      </w:r>
    </w:p>
    <w:p>
      <w:pPr/>
      <w:r>
        <w:rPr/>
        <w:t xml:space="preserve">Zda Havířov získá titul obec přátelská rodině a s ním i jeden milion korun, bude známo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7/havirov-bojuje-o-titul-obec-pratelska-r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2026-05-13T18:28:24+02:00</dcterms:created>
  <dcterms:modified xsi:type="dcterms:W3CDTF">2026-05-13T18:28:24+02:00</dcterms:modified>
</cp:coreProperties>
</file>

<file path=docProps/custom.xml><?xml version="1.0" encoding="utf-8"?>
<Properties xmlns="http://schemas.openxmlformats.org/officeDocument/2006/custom-properties" xmlns:vt="http://schemas.openxmlformats.org/officeDocument/2006/docPropsVTypes"/>
</file>