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Paskov ve Staříči uniká nebezpečný plyn</w:t>
      </w:r>
    </w:p>
    <w:p>
      <w:pPr/>
      <w:r>
        <w:rPr/>
        <w:t xml:space="preserve">V minulém týdnu zalarmovla plynová čidla v rubání 799 na dole Staříč v Paskově pracovníky šachty. V podzemí se totiž zvýšil obsah oxidu uhličitého nad bezpečnou hranici. Odborníci se vydali oblast prozkoumat. Naštěstí tam nepracovali žádní horníci. V koncentracích nad 8 procent totiž CO2 zabíjí. </w:t>
      </w:r>
    </w:p>
    <w:p>
      <w:pPr/>
      <w:r>
        <w:rPr/>
        <w:t xml:space="preserve">Marek Síbrt, mluvčí OKD: “Jde o pracoviště, které je uzavřené od 10. července, kdy se tam uhlí nedobývá. Poblíž tohoto jednoho porubu probíhala ražba, kterou zpřístupňujeme další uhelné zásoby. Ta už je v současné době také uzavřena.”</w:t>
      </w:r>
    </w:p>
    <w:p>
      <w:pPr/>
      <w:r>
        <w:rPr/>
        <w:t xml:space="preserve">Bylo rozhodnuto, že se oblast se zvýšeným výskytem oxidu uhličitého začne hasit vodu. Ani po zhruba týdnu ale není nebezpečí zažehnáno.</w:t>
      </w:r>
    </w:p>
    <w:p>
      <w:pPr/>
      <w:r>
        <w:rPr/>
        <w:t xml:space="preserve">Marek Síbrt, mluvčí OKD: “V momentu, kdy je to pracoviště uzavřeno, má tendenci se zahřívat a přitom dochází k úniku CO. Nicméně rozhodně tam nedošlo k požáru, že by tam šlehaly plameny nebo něco podobného.  My se v současné době snažíme do toho uhelného masivu injektovat vodu, snažíme se ho lepit, abychom zabránili úniku toho plynu. “</w:t>
      </w:r>
    </w:p>
    <w:p>
      <w:pPr/>
      <w:r>
        <w:rPr/>
        <w:t xml:space="preserve">Nejpozději během pátku odborníci rozhodnou o dalším postupu. Alternativou je totiž dusík, který by se do začal pumpovat do ohroženého místa. Tato metoda je prý běžně využívána  na jiných šachtách.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13/na-dole-paskov-ve-starici-unika-nebezpecny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2026-04-16T11:10:11+02:00</dcterms:created>
  <dcterms:modified xsi:type="dcterms:W3CDTF">2026-04-16T11:10:11+02:00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