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31.8.2015, 13:30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 Nádražní v Ostravě už zase jezdí tramvaje</w:t>
      </w:r>
    </w:p>
    <w:p>
      <w:pPr/>
      <w:r>
        <w:rPr/>
        <w:t xml:space="preserve">Končí prázdniny a to sebou každý rok v Ostravě přináší změny v hromadné dopravě. Zkracují se intervaly mezi spoji, ale hlavní změnou je návrat obousměrného provozu tramvají na Nádražní ulici v centru města. </w:t>
      </w:r>
    </w:p>
    <w:p>
      <w:pPr/>
      <w:r>
        <w:rPr/>
        <w:t xml:space="preserve">Miroslav Albrecht, mluvčí Dopravního podniku: “Všechny tramvajové spoje, které mířily od zastávky Karolina do Přívozu a na Hlavní nádraží, už využívají své původní tramvajové tratě.”</w:t>
      </w:r>
    </w:p>
    <w:p>
      <w:pPr/>
      <w:r>
        <w:rPr/>
        <w:t xml:space="preserve">Přes prázdniny nebylo cestování po Ostravě nijak jednoduché a ne každý vždy dojel tam, kam chtěl. Nyní se vše vrací do starých kolejí i když v tomto případě do nových. </w:t>
      </w:r>
    </w:p>
    <w:p>
      <w:pPr/>
      <w:r>
        <w:rPr/>
        <w:t xml:space="preserve">anketa: cestující: 1/ “Všude se muselo chodit pěšky. Člověk do něčeho vlezl a nevěděl kam ho to vlastně zaveze.” 2/ “Teď je to lepší, jsme rádi, že už to jezdí.”</w:t>
      </w:r>
    </w:p>
    <w:p>
      <w:pPr/>
      <w:r>
        <w:rPr/>
        <w:t xml:space="preserve">Rekonstrukce Nádražní ulice ale pokračuje další etapou. Postupně bude letos a příští rok upraven 800 metrů dlouhý úsek.</w:t>
      </w:r>
    </w:p>
    <w:p>
      <w:pPr/>
      <w:r>
        <w:rPr/>
        <w:t xml:space="preserve">Kamil Bednář (ČSSD), náměstek primátora Ostravy: “Pořád zůstává uzavřen provoz pro osobní dopravu. Pouze ve směru od Přívozu do centra je možnost vjet zásobovacím vozidlům.”</w:t>
      </w:r>
    </w:p>
    <w:p>
      <w:pPr/>
      <w:r>
        <w:rPr/>
        <w:t xml:space="preserve">Novinkou jsou taky zastávky na znamení, které začaly fungovat na některých linkách.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8732/po-nadrazni-v-ostrave-uz-zase-jezdi-tramva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2026-06-26T00:15:40+02:00</dcterms:created>
  <dcterms:modified xsi:type="dcterms:W3CDTF">2026-06-26T00:15:40+02:00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