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chráněné dílně separují nebezpečný odpad</w:t>
      </w:r>
    </w:p>
    <w:p>
      <w:pPr/>
      <w:r>
        <w:rPr/>
        <w:t xml:space="preserve">Ve Velkých Hošticích vznikla dílna v r. 2002 a původně zde pracovali jen čtyři lidé. Postupem času se pracoviště rozšířilo na 34 pracovníků. Dnes chráněná dílna zpracuje 500 tun odpadu ročně. Tady končí odpad z tzv. červených kontejnerů či sběrných dvorů.</w:t>
      </w:r>
    </w:p>
    <w:p>
      <w:pPr/>
      <w:r>
        <w:rPr/>
        <w:t xml:space="preserve">Tomáš Schaffartzik, vedoucí dílny Charity Opava</w:t>
      </w:r>
    </w:p>
    <w:p>
      <w:pPr/>
      <w:r>
        <w:rPr/>
        <w:t xml:space="preserve">“Snažíme se to rozebrat co jde, na ty prvočinitele. Plasty dáváme zvlášť kovy zvlášť - měď, hliník, železo. Samozřejmě jsou věci, které neumíme rozebrat – jako desky plošných spojů a ty pak dáváme na další zpracování.”</w:t>
      </w:r>
    </w:p>
    <w:p>
      <w:pPr/>
      <w:r>
        <w:rPr/>
        <w:t xml:space="preserve">Dělníci dokáží rozebrat pračku, rychlovarnou konvici nebo i televizi do posledního šroubku.</w:t>
      </w:r>
    </w:p>
    <w:p>
      <w:pPr/>
      <w:r>
        <w:rPr/>
        <w:t xml:space="preserve">A právě televize a monitory počítačů tvoří většinu zpracovávaného materiálu. Nejprve se oddělí obrazovka a pak postupně další části, které se roztřídí na sklo, plast či kov.</w:t>
      </w:r>
    </w:p>
    <w:p>
      <w:pPr/>
      <w:r>
        <w:rPr/>
        <w:t xml:space="preserve">V další dílně se zpracovává papír. Ten zkartuje speciální stroj: za hodinu 100 kilogramů:</w:t>
      </w:r>
    </w:p>
    <w:p>
      <w:pPr/>
      <w:r>
        <w:rPr/>
        <w:t xml:space="preserve">“Především se musí odstranit kovové sponky, eurosložky. Zkrátka musí to být čistý materiál. Musí se to třídit na barevný a na bílý,” popisuje dělnice Jiřina Menšíková.</w:t>
      </w:r>
    </w:p>
    <w:p>
      <w:pPr/>
      <w:r>
        <w:rPr/>
        <w:t xml:space="preserve">Lidé, kteří zde pracují mají nejrůznější zdravotní postižení, které jim brání v tom, najít si práci. Tady mohou pracovat třeba na zkrácený úvazek: “Ten handicap je různý: někdy to je o tom, že lidé jsou po nemoci, nebo operaci kolena nebo páteře. Jsou tady lidé i s duševním onemocněním,” upřesňuje vedoucí dílny Schaffartzik.</w:t>
      </w:r>
    </w:p>
    <w:p>
      <w:pPr/>
      <w:r>
        <w:rPr/>
        <w:t xml:space="preserve">Opavská charita má celkem pět různých pracovišť, kde zaměstnává lidi s handicapem. Např. ruční dílnu, call centrum či wellness. Dohromady zda pracuje 140 lidí se změněnou pracovní schopností.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747/v-chranene-dilne-separuji-nebezpecny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2026-05-24T07:40:32+02:00</dcterms:created>
  <dcterms:modified xsi:type="dcterms:W3CDTF">2026-05-24T07:40:32+02:00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