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parku opravují prostranství s kašnou</w:t>
      </w:r>
    </w:p>
    <w:p>
      <w:pPr/>
      <w:r>
        <w:rPr/>
        <w:t xml:space="preserve">Na těchto záběrech vidíte zákoutí karvinského parku Boženy Němcové poblíž Oázy s kašnou ještě před tím než začala celá proměna. Fontána se sousoším dvou puttů – což jsou malé děti hrající si s delfínem - byla už delší dobu nefunkční.</w:t>
      </w:r>
    </w:p>
    <w:p>
      <w:pPr/>
      <w:r>
        <w:rPr/>
        <w:t xml:space="preserve">Šárka Swiderová, mluvčí Karviné: „Kašna se změní úplně, je to vidět, v podstatě nezůstane kámen na kameni.”</w:t>
      </w:r>
    </w:p>
    <w:p>
      <w:pPr/>
      <w:r>
        <w:rPr/>
        <w:t xml:space="preserve">Fontána se sousoším patří mezi památky, originál vznikl jako doplněk dnes už neexistujícího soleckého zámku.</w:t>
      </w:r>
    </w:p>
    <w:p>
      <w:pPr/>
      <w:r>
        <w:rPr/>
        <w:t xml:space="preserve">Radim Kravčík, správce zámku: “Za zámkem se nacházela kašna ve tvaru kvadrilobu, což je čtyřlist a uprostřed bylo umístěno toto sousoší. Bohužel, v souvislosti s poddolováním samotný zámek v roce 1953 byl zbourán.”</w:t>
      </w:r>
    </w:p>
    <w:p>
      <w:pPr/>
      <w:r>
        <w:rPr/>
        <w:t xml:space="preserve">Kašnu pak v 60 letech přemístili právě do zámeckého parku, z důvodu obav o její zničení byla ale v 90 letech nahrazena její kopií. Originál se nyní nachází na zámku Fryštát. Restaurátorské práce kopie se dotknou jak samotného sousoší tak obrubu kašny. Vybudován bude i nový přístupový chodník z hlavní cesty do parku a ke kašně samotné.</w:t>
      </w:r>
    </w:p>
    <w:p>
      <w:pPr/>
      <w:r>
        <w:rPr/>
        <w:t xml:space="preserve">Šárka Swiderová, mluvčí Karviné: “Počítáme pochopitelně i s inventářem, s novými lavičkami, relaxačními zónami a s nějakou úpravou zeleně.”</w:t>
      </w:r>
    </w:p>
    <w:p>
      <w:pPr/>
      <w:r>
        <w:rPr/>
        <w:t xml:space="preserve">Celá proměna skončí ještě letos, práce vyjdou na tři miliony korun, 85 procent uhradí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56/v-karvinskem-parku-opravuji-prostranstvi-s-kas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2026-07-14T20:44:29+02:00</dcterms:created>
  <dcterms:modified xsi:type="dcterms:W3CDTF">2026-07-14T20:44:29+02:00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