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Odvolací soud zpřísnil trest lékaři z Frýdku-Místku</w:t>
      </w:r>
    </w:p>
    <w:p>
      <w:pPr/>
      <w:r>
        <w:rPr/>
        <w:t xml:space="preserve">V roce 2010 zemřela ve věku 74let Ludmila Olšovská. Podle rodiny ale klidně mohla žít, kdyby se nedostala ve frýdeckomístecké nemocnici do rukou lékaře Viktora Hladíka. Přijata byla s bolestmi břicha a po řadě pochybení a zanedbání tohoto lékaře, později zemřela.</w:t>
      </w:r>
    </w:p>
    <w:p>
      <w:pPr/>
      <w:r>
        <w:rPr/>
        <w:t xml:space="preserve">Pavel Olšovský, syn zemřelé: “V jeho případě bylo pět závažných pochybení.”</w:t>
      </w:r>
    </w:p>
    <w:p>
      <w:pPr/>
      <w:r>
        <w:rPr/>
        <w:t xml:space="preserve">Frýdeckomístecký soud Hladíka potrestal  150ti tisícovou pokutou a na rok a půl mu zakázal operovat. Další lékař Petr Tancer byl zproštěn obžaloby. Po odvolání se případ dostal ke Krajskému soudu v Ostravě a ten Hladíkovi trest zpřísnil. Pokuta zůstala stejná, ale zákaz činnosti byl prodloužen na 3 roky. </w:t>
      </w:r>
    </w:p>
    <w:p>
      <w:pPr/>
      <w:r>
        <w:rPr/>
        <w:t xml:space="preserve">Viktor Hladík, odsouzený lékař: “Budeme se dále odvolávat. Je to absurdní.”</w:t>
      </w:r>
    </w:p>
    <w:p>
      <w:pPr/>
      <w:r>
        <w:rPr/>
        <w:t xml:space="preserve">Rodina byla z rozsudkem spokojena částečně a chce dosáhnout potrestání i druhého lékaře Petra Tancera, který ženu operoval. Ten byl totiž opět zproštěn viny.</w:t>
      </w:r>
    </w:p>
    <w:p>
      <w:pPr/>
      <w:r>
        <w:rPr/>
        <w:t xml:space="preserve">Pavel Olšovský, syn zemřelé: “Budeme bojovat dále v tom, aby doktor Tancer byl potrestán. Z 11 znaleckých posudků jich 10 potvrdilo pochybení doktora Tancera.”</w:t>
      </w:r>
    </w:p>
    <w:p>
      <w:pPr/>
      <w:r>
        <w:rPr/>
        <w:t xml:space="preserve">Rozsudek je pravomocný, takže Hladík bude muset zřejmě z frýdeckomístecké nemocnice, kde dosud slouží, odejít.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760/odvolaci-soud-zprisnil-trest-lekari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2026-05-23T18:35:29+02:00</dcterms:created>
  <dcterms:modified xsi:type="dcterms:W3CDTF">2026-05-23T18:35:29+02:00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