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3.9.2015,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Havířovskému primátorovi přišla podezřelá zásilka</w:t>
      </w:r>
    </w:p>
    <w:p>
      <w:pPr/>
      <w:r>
        <w:rPr/>
        <w:t xml:space="preserve">Zdravotníci, hasiči, policie, pyrotechnici. Ti všichni byli dnes ráno v budově havířovského magistrátu. Důvodem byla podezřelá obálka ve druhém patře budovy. Podezřelá zásilka byla podle našich informací adresována primátorovi města.</w:t>
      </w:r>
    </w:p>
    <w:p>
      <w:pPr/>
      <w:r>
        <w:rPr/>
        <w:t xml:space="preserve">Zlatuše Viačková, mluvčí PČR Karviná: “Na místo jsme přivolali také pyrotechniky, kteří budou společně s hasiči zajišťovat podezřelou zásilku a pokusí se zjistit, o co jde. My jsme začali evakuovat nejbližší kanceláře, které byly k zásilce. Celkově se jednalo o zhruba 25 osob”.</w:t>
      </w:r>
    </w:p>
    <w:p>
      <w:pPr/>
      <w:r>
        <w:rPr/>
        <w:t xml:space="preserve">Policisté byli v budově už před příchodem primátora.</w:t>
      </w:r>
    </w:p>
    <w:p>
      <w:pPr/>
      <w:r>
        <w:rPr/>
        <w:t xml:space="preserve">Daniel Pawlas (KSČM), primátor města Havířova: “Musím říct, že pocity nejsou příjemné, protože člověk dneska neví, co se může stát. Nebrali jsme to na lehkou váhu. V tuto chvíli neznám výsledek. Nemohu tedy říct, zda obálka obsahovala nějakou nebezpečnou látku, případně výbušninu. Musím počkat, co řekne policie”.</w:t>
      </w:r>
    </w:p>
    <w:p>
      <w:pPr/>
      <w:r>
        <w:rPr/>
        <w:t xml:space="preserve">Nakonec se ukázalo, že zásilka nebyla nebezpečná. Celý zásah skončil zhruba po dvou hodinách.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762/havirovskemu-primatorovi-prisla-podezrela-zasi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2026-04-16T15:39:50+02:00</dcterms:created>
  <dcterms:modified xsi:type="dcterms:W3CDTF">2026-04-16T15:39:50+02:00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