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7.9.2015,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Krnova přijeli z Německa zavzpomínat rodáci</w:t>
      </w:r>
    </w:p>
    <w:p>
      <w:pPr/>
      <w:r>
        <w:rPr/>
        <w:t xml:space="preserve">V roce 1995 vznikla v Krnově zcela náhodou důležitá tradice. Při oslavách výročí Vyšší státní reálky, někoho napadlo pozvat i absolventy, kteří se po válce museli vystěhovat do Německa. Od té doby už uplynulo 21 let a rodáci stále do rodného města jezdí.</w:t>
      </w:r>
    </w:p>
    <w:p>
      <w:pPr/>
      <w:r>
        <w:rPr/>
        <w:t xml:space="preserve">Kurt Shmidt, rodák z Krnova: “Tehdy tady byl pořádný starosta pan Bedřich Marek a s ním to všechno začalo.”</w:t>
      </w:r>
    </w:p>
    <w:p>
      <w:pPr/>
      <w:r>
        <w:rPr/>
        <w:t xml:space="preserve">Vedení města přivítalo rodáky i na radnici. Tradicí už také je, že jsou radní obdarováni německou obdobou českého bilinného likéru Praděd - Altvater. </w:t>
      </w:r>
    </w:p>
    <w:p>
      <w:pPr/>
      <w:r>
        <w:rPr/>
        <w:t xml:space="preserve">Jana Koukolová Petrová (ANO 2011), starostka Krnova: “V době kdy už hranice neexistuje to vidím velice pozitivně, že se utužují tady tyto svazky, ať už je to s německými rodáky s Poláky:”</w:t>
      </w:r>
    </w:p>
    <w:p>
      <w:pPr/>
      <w:r>
        <w:rPr/>
        <w:t xml:space="preserve">Součástí programu pro rodáky bylo například odhalení pamětního kamene Hansi Kudlichovi, který se zasloužil o zrušení roboty a desátků. I další program je zajímavý.</w:t>
      </w:r>
    </w:p>
    <w:p>
      <w:pPr/>
      <w:r>
        <w:rPr/>
        <w:t xml:space="preserve">Ludmila Čajanová, organizátorka česko-německo-polského týdne: “Chtěla bych zdůraznit i tu spolupráci mezi mladými. Už léta se pořádají projekty na školách.”</w:t>
      </w:r>
    </w:p>
    <w:p>
      <w:pPr/>
      <w:r>
        <w:rPr/>
        <w:t xml:space="preserve">Před šesti lety se k této tradici přidali i polští sousedé z Hlubčic a tak je to už tedy přesněji česko-německo-polský týden.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782/do-krnova-prijeli-z-nemecka-zavzpominat-rod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2026-04-21T10:16:16+02:00</dcterms:created>
  <dcterms:modified xsi:type="dcterms:W3CDTF">2026-04-21T10:16:16+02:00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