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v Karviné vjel na hřbitov a poničil hroby</w:t>
      </w:r>
    </w:p>
    <w:p>
      <w:pPr/>
      <w:r>
        <w:rPr/>
        <w:t xml:space="preserve">Karvinští policisté se shodují, že tak ojedinělou nehodu automobilu už dlouho nezažili. Když přijeli na místo, čekal je bizarní pohled. Automobil najel do hřbitovního areálu a zaparkoval přímo mezi hroby. </w:t>
      </w:r>
    </w:p>
    <w:p>
      <w:pPr/>
      <w:r>
        <w:rPr/>
        <w:t xml:space="preserve">Jakou rychlostí řidič jel není jisté, náraz byl ale dostatečně silný na to, aby poničil náhrobky hned ve dvou řadách.</w:t>
      </w:r>
    </w:p>
    <w:p>
      <w:pPr/>
      <w:r>
        <w:rPr/>
        <w:t xml:space="preserve">Zlatuše Viačková, mluvčí karvinské policie dodává: “Svým nájezdem poničil celkem šest náhrobků a způsobil škodu v celkové výši 60 tisíc korun. Škoda na oplocení bude vyčíslena později.” </w:t>
      </w:r>
    </w:p>
    <w:p>
      <w:pPr/>
      <w:r>
        <w:rPr/>
        <w:t xml:space="preserve">Místo odbočení jel řidič rovně a narazil přímo do plotu, za kterým je hřbitov.</w:t>
      </w:r>
    </w:p>
    <w:p>
      <w:pPr/>
      <w:r>
        <w:rPr/>
        <w:t xml:space="preserve">Muži značně přitíží fakt, že řídil opilý. Policisté mu v krvi naměřili více než jedna a půl promile alkoholu a odvezli ho vystřízlivět.</w:t>
      </w:r>
    </w:p>
    <w:p>
      <w:pPr/>
      <w:r>
        <w:rPr/>
        <w:t xml:space="preserve">“Muži byl zadržen řidičský průkaz a policisté ho převezli na protialkoholní záchytnou stanici. Zpovídat se bude z přečinu ohrožení pod vlivem návykové látky,” říká mluvčí karvinské policie.</w:t>
      </w:r>
    </w:p>
    <w:p>
      <w:pPr/>
      <w:r>
        <w:rPr/>
        <w:t xml:space="preserve">Je to teprve několik dní, co policisté ukončili preventivní akci, kde se v rámci celého kraje zaměřovali na dopravní přestupky a mimo jiné také alkohol za volantem. Z více než tří tisíc kontrolovaných policisté odhalili celkem 15 opilých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87/opily-ridic-v-karvine-vjel-na-hrbitov-a-ponic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