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15.9.2015, 19:02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Řidiči komplikují úklid Opavy</w:t>
      </w:r>
    </w:p>
    <w:p>
      <w:pPr/>
      <w:r>
        <w:rPr/>
        <w:t xml:space="preserve">Ulice plné aut a to přesto, že tato značka upozorňuje na úklid a zákaz parkování.  Přitom ji zde mohli řidiči vídat už celý týden, aby měli možnost počítat s přeparkováním svého auta.Když motoristé se svými auty neodjedou, je pak problém toto místo vyčistit.</w:t>
      </w:r>
    </w:p>
    <w:p>
      <w:pPr/>
      <w:r>
        <w:rPr/>
        <w:t xml:space="preserve">V případě, že  motoristé v danou dobu nepřeparkují, tak nám to působí problémy, protože to nevyčistíme pod tím vozidlem. A musíme se tam následně vracet, stěžuje si </w:t>
      </w:r>
    </w:p>
    <w:p>
      <w:pPr/>
      <w:r>
        <w:rPr/>
        <w:t xml:space="preserve">náměstek ředitele Technických služeb Martin Girášek.</w:t>
      </w:r>
    </w:p>
    <w:p>
      <w:pPr/>
      <w:r>
        <w:rPr/>
        <w:t xml:space="preserve">Tím se úklid města samozřejmě prodražuje. A nepořádek v ulicích vadí i občanům.Proto se radnice rozhodla radikálněji zasáhnout.</w:t>
      </w:r>
    </w:p>
    <w:p>
      <w:pPr/>
      <w:r>
        <w:rPr/>
        <w:t xml:space="preserve">Auta, která zůstanou i přes výzvu stát na místech, která se mají uklízet, odtahová služba přemístí a po skončení úklidu zase vrátí zpět. A tak se může stát, že řidiči najdou svůj vůz o pár metrů dál. A navíc je čeká finanční postih, jak upřesňuje náměstek primátora Josef Stiborský: “Po těch, s jejichž autem bylo manipulováno, budeme vymáhat náklady spojené s odtahovou službou.”</w:t>
      </w:r>
    </w:p>
    <w:p>
      <w:pPr/>
      <w:r>
        <w:rPr/>
        <w:t xml:space="preserve">Úklid města probíhá celý rok. S předstihem se o plánovaném čištění jednotlivých lokalit mohou obyvatelé Opavy dozvědět na webových stránkách technických služeb.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8834/ridici-komplikuji-uklid-op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2026-07-21T15:40:12+02:00</dcterms:created>
  <dcterms:modified xsi:type="dcterms:W3CDTF">2026-07-21T15:40:12+02:00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