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24.9.2015,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Opět hrozí propouštění horníků z Dolu Paskov</w:t>
      </w:r>
    </w:p>
    <w:p>
      <w:pPr/>
      <w:r>
        <w:rPr/>
        <w:t xml:space="preserve">V loňském roce se stát dohodl se společností OKD, že udrží ztrátový provoz na Dole Paskov až do roku 2017. Za to firmě vyplatí 600 milionů korun na sociální programy pro horníky. Mezi podmínkami ale je, že dohoda přestává platit, pokud tři po sobě jdoucí kvartály klesne cena uhlí pod 110 dolarů za tunu. To se stane už na konci září. </w:t>
      </w:r>
    </w:p>
    <w:p>
      <w:pPr/>
      <w:r>
        <w:rPr/>
        <w:t xml:space="preserve">Jan Mládek (ČSSD), ministr průmyslu a obchodu: “Nebudeme vázání žádnou dohodou ani vláda platit 600 milionů korun ani OKD udržovat zaměstnanost na Paskově.”</w:t>
      </w:r>
    </w:p>
    <w:p>
      <w:pPr/>
      <w:r>
        <w:rPr/>
        <w:t xml:space="preserve">Stát tedy nebude muset vyplatit OKD slíbené miliony a těžařská společnost může šachtu uzavřít. Obě strany ale chtějí o případném prodloužení smlouvy znovu jednat.</w:t>
      </w:r>
    </w:p>
    <w:p>
      <w:pPr/>
      <w:r>
        <w:rPr/>
        <w:t xml:space="preserve">Ivo Čelechovský, mluvčí OKD: “V současné tobě jsme vládu ČR potažmo ministerstvo průmyslu a obchodu požádali o prodloužení smlouvy o 6 měsíců a zahájení nových jednání.”</w:t>
      </w:r>
    </w:p>
    <w:p>
      <w:pPr/>
      <w:r>
        <w:rPr/>
        <w:t xml:space="preserve">Jan Mládek (ČSSD), ministr průmyslu a obchodu: “My budeme jednat. Pravděpodobně dostanu mandát já, ministr financí a paní ministryně Marksová.”</w:t>
      </w:r>
    </w:p>
    <w:p>
      <w:pPr/>
      <w:r>
        <w:rPr/>
        <w:t xml:space="preserve">Pokud by se nepodařilo dohodnout hrozí, že OKD bude kvůli nízkým cenám uhlí propouštět i v ostatních šachtách. Důležité prý bude, jak dopadne soutěž o zásobování Elektrárny Dětmarovice. Bude ale těžké porazit dotované uhlí z Polska. O dalším vývoji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886/opet-hrozi-propousteni-horniku-z-dolu-pas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2026-09-16T00:06:41+02:00</dcterms:created>
  <dcterms:modified xsi:type="dcterms:W3CDTF">2026-09-16T00:06:41+02:00</dcterms:modified>
</cp:coreProperties>
</file>

<file path=docProps/custom.xml><?xml version="1.0" encoding="utf-8"?>
<Properties xmlns="http://schemas.openxmlformats.org/officeDocument/2006/custom-properties" xmlns:vt="http://schemas.openxmlformats.org/officeDocument/2006/docPropsVTypes"/>
</file>