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ohrožovalo i novojičínský lesopark</w:t>
      </w:r>
    </w:p>
    <w:p>
      <w:pPr/>
      <w:r>
        <w:rPr/>
        <w:t xml:space="preserve">Unikátní plocha lesoparku v Novém Jičíně je pojata jako rekreační areál, jejíž podobu zpracoval přední český zahradní a krajinný architekt Ivar Otruba. </w:t>
      </w:r>
    </w:p>
    <w:p>
      <w:pPr/>
      <w:r>
        <w:rPr/>
        <w:t xml:space="preserve">“Jedná se o projekt velkého rozsahu, dalo by se možná říct, že momentálně největší na Moravě  a možná i v Čechách, protože je osázených pět hektarů  ploch,” upřesnila Kateřina Kuželová z Odbor životního prostředí, MěÚ Nový Jičín</w:t>
      </w:r>
    </w:p>
    <w:p>
      <w:pPr/>
      <w:r>
        <w:rPr/>
        <w:t xml:space="preserve">Konkrétní podobu bude areál nabývat pět až deset let. V množství více než 13 tisíc vysázených dřevin je náročné v rámci údržby uchovat všechny při životě. Na lesoparku se navíc podepsalo letošní extrémně horké léto.</w:t>
      </w:r>
    </w:p>
    <w:p>
      <w:pPr/>
      <w:r>
        <w:rPr/>
        <w:t xml:space="preserve">“V podstatě než zalijete jednu část a dojdete na druhý konec lesoparku, tak je ta první suchá a to během dne dvou, takže uzalévat to, podle mne, bylo nad lidské úsilí. Nicméně na ta kvanta, které tady jsou vysazené, to není tak strašné,” podotkla Kuželová. </w:t>
      </w:r>
    </w:p>
    <w:p>
      <w:pPr/>
      <w:r>
        <w:rPr/>
        <w:t xml:space="preserve">Dobrou zprávou je, že se novojičínskému lesoparku, tedy až na výjimky, vyhýbají vandalové. </w:t>
      </w:r>
    </w:p>
    <w:p>
      <w:pPr/>
      <w:r>
        <w:rPr/>
        <w:t xml:space="preserve">“Bylo tady pár stromů, která nám vandalové zlomili, ale jedná se řádově asi o dva tři kusy,” potvrdila Kuželová.</w:t>
      </w:r>
    </w:p>
    <w:p>
      <w:pPr/>
      <w:r>
        <w:rPr/>
        <w:t xml:space="preserve">Firma, která má s městem dvouletou smlouvu na údržbu lesoparku, nahradí uschlé a poničené dřeviny ještě letos. Učiní tak na vlastní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91/sucho-ohrozovalo-i-novojicinsky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