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zloděje z Městské nemocnice Ostrava</w:t>
      </w:r>
    </w:p>
    <w:p>
      <w:pPr/>
      <w:r>
        <w:rPr/>
        <w:t xml:space="preserve">Toto je zloděj, který právě zkouší zaplatit ukradenou kreditní kartou v nákupním centru v Moravské Ostravě. Přitom od chvíle, kdy peněženku s kartou ukradl. uplynulo pouhých 15 minut. Vzal ji na začátku srpna z pokoje na neurologickém oddělení MNO ve chvíli, kdy její majitel odešel do jídelny.</w:t>
      </w:r>
    </w:p>
    <w:p>
      <w:pPr/>
      <w:r>
        <w:rPr/>
        <w:t xml:space="preserve">Viktor Kašlík, mluvčí PČR Ostrava: “Vzhledem k tomu, že platba za pánské spodní prádlo nepřesáhla limit, platba proběhla standardně. Již za 3 minuty neznámý zamířil k pokladně znovu, tentokrát s teplákovou soupravou za 800 korun. Tato platba už neproběhla. “</w:t>
      </w:r>
    </w:p>
    <w:p>
      <w:pPr/>
      <w:r>
        <w:rPr/>
        <w:t xml:space="preserve">Zloději nevadilo ani to, že na pokoji ležel ještě jeden pacient. Neurologie je přitom uzavřené oddělení a není zatím jasné, jak se vlastně dovnitř dostal. Zřejmě využil příchodu nebo odchodu některého pacienta. </w:t>
      </w:r>
    </w:p>
    <w:p>
      <w:pPr/>
      <w:r>
        <w:rPr/>
        <w:t xml:space="preserve">Magda Otáhalová, mluvčí MNO: “Tyto případy jsou v MNO naštěstí ojedinělé. Je potřeba, aby si pacienti dávali na své osobní věci pozor. Každý pacient je poučen, že si může věci uložit do trezoru.”</w:t>
      </w:r>
    </w:p>
    <w:p>
      <w:pPr/>
      <w:r>
        <w:rPr/>
        <w:t xml:space="preserve">Muž škodu vyčíslil na 600 korun. V peněžence měl i doklady a peníze. Policie nyní žádá o pomoc občany. Pokud někdo mladíka pozná, měl by okamžitě volat bezplatnou linku 158. Zloději za neoprávněné opatření platebního prostředku hrozí až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92/policie-hleda-zlodeje-z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2026-05-24T13:32:58+02:00</dcterms:created>
  <dcterms:modified xsi:type="dcterms:W3CDTF">2026-05-24T13:32:58+02:00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