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Ne-Obyčejné ženy inspiruje plnoštíhlé</w:t>
      </w:r>
    </w:p>
    <w:p>
      <w:pPr/>
      <w:r>
        <w:rPr/>
        <w:t xml:space="preserve">To jsou ony. Tři odvážné, věčně usměvavé mladé ženy, které se rozhodly ukázat světu, že i ženy plných tvarů jsou krásné a přitažlivé, když se za sebe a své míry nestydí a chtějí se hezky a moderně oblékat. S několika fotografy fotí různé styly oblékání a to i do katalogů.</w:t>
      </w:r>
    </w:p>
    <w:p>
      <w:pPr/>
      <w:r>
        <w:rPr/>
        <w:t xml:space="preserve">Gabriela Natale, členka spolku: “Fotíme různé styly, měly jsme námořnický styl, eleganci, fotily jsem rockové focení.”</w:t>
      </w:r>
    </w:p>
    <w:p>
      <w:pPr/>
      <w:r>
        <w:rPr/>
        <w:t xml:space="preserve">Tady na golfovém hřišti v Lipinách děvčata právě fotí módu do katalogu na podzim a zimu.</w:t>
      </w:r>
    </w:p>
    <w:p>
      <w:pPr/>
      <w:r>
        <w:rPr/>
        <w:t xml:space="preserve">Různé styly oblékání pak prezentují na sociální síti, kde inspirují ostatní ženy plných tvarů.</w:t>
      </w:r>
    </w:p>
    <w:p>
      <w:pPr/>
      <w:r>
        <w:rPr/>
        <w:t xml:space="preserve">Milada Šímová, členka spolku: “Je to pro mě útěk od reality, od všednosti, od dětí, od starostí.”</w:t>
      </w:r>
    </w:p>
    <w:p>
      <w:pPr/>
      <w:r>
        <w:rPr/>
        <w:t xml:space="preserve">Gabriela Natale, členka spolku: “To, že jsme boubelky neznamená, že nejsme aktivní. Každá z nás sportuje, máme své rodiny, děti, jezdíme na výlety, chodíme plavat, cvičit.”</w:t>
      </w:r>
    </w:p>
    <w:p>
      <w:pPr/>
      <w:r>
        <w:rPr/>
        <w:t xml:space="preserve">Aktivní jsou karvinské Ne-Obyčejné ženy i jinak. Organizují například společná setkání i pro ženy z jiných měst a krajů.</w:t>
      </w:r>
    </w:p>
    <w:p>
      <w:pPr/>
      <w:r>
        <w:rPr/>
        <w:t xml:space="preserve">Dana Hauková, členka spolku: “Už se začíná v poslední době tvořit více ženských spolků po různých koutech České republiky, kde tvoří jednotlivé skupinky a vzájemně se podporujeme, navštěvujeme se na akcích a myslím si, že je to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20/projekt-neobycejne-zeny-inspiruje-plnosti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