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přepadával zásilkové služby v MS kraji</w:t>
      </w:r>
    </w:p>
    <w:p>
      <w:pPr/>
      <w:r>
        <w:rPr/>
        <w:t xml:space="preserve">Maska Anonymuse a mikina s kapucí posloužily jako maskování při loupeži, která se odehrála na začátku srpna v obci Bílčice na Bruntálsku. Tehdy neznámý lupič tam vylákal pracovníka zásilkové služby na odlehlé místo a vzal mu zboží i peníze.</w:t>
      </w:r>
    </w:p>
    <w:p>
      <w:pPr/>
      <w:r>
        <w:rPr/>
        <w:t xml:space="preserve">Radim Witta, zástupce ředitele Policie ČR MS kraje: “Pod pohrůžkou střelné zbraně se dožadoval vydání finanční hotovosti, kterou měl řidič u sebe. Řidič nereagoval a tak mu do očí nastříkal pepřový sprej.”</w:t>
      </w:r>
    </w:p>
    <w:p>
      <w:pPr/>
      <w:r>
        <w:rPr/>
        <w:t xml:space="preserve">Lupiči se to zalíbilo a udeřil znovu. To už mu pomáhala jeho přítelkyně, která vylákala řidiče zásilkové služby na odlehlé místo v Bravanticích. Jinak byl scénář stejný. Opět použil slzný plyn a ukradl zboží i peníze. Ve třetím případě už ale scénář připravili policisté a spadla klec. Lupič byl tak překvapen, že se ani nebránil. </w:t>
      </w:r>
    </w:p>
    <w:p>
      <w:pPr/>
      <w:r>
        <w:rPr/>
        <w:t xml:space="preserve">Radim Witta, zástupce ředitele Policie ČR MS kraje: “Aby nedošlo k ohrožení řidiče, byl nahrazen policistou v přestrojení. V nákladovém prostoru byli ještě další policisté.”</w:t>
      </w:r>
    </w:p>
    <w:p>
      <w:pPr/>
      <w:r>
        <w:rPr/>
        <w:t xml:space="preserve">Lupičem byl 29letý muž z Bruntálska a pomáhala mu o rok starší přítelkyně. Peníze potřebovali pro běžnou spotřebu. V prvních dvou případech způsobili škodu 100 tisíc korun a kdyby jim vyšla třetí loupež, zvýšila by se o dalších 300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8/lupic-prepadaval-zasilkove-sluzby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2026-05-23T13:20:38+02:00</dcterms:created>
  <dcterms:modified xsi:type="dcterms:W3CDTF">2026-05-23T13:20:38+02:00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