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Graffiti jam v Bruntále</w:t>
      </w:r>
    </w:p>
    <w:p>
      <w:pPr/>
      <w:r>
        <w:rPr/>
        <w:t xml:space="preserve">Sprejeři své umění přímo předváděli na Chelčického ulici v Bruntále a akce proběhla v rámci prevence kriminality. Šárka Šmatelková koordinátora prevence kriminality: </w:t>
      </w:r>
      <w:r>
        <w:rPr>
          <w:i w:val="1"/>
          <w:iCs w:val="1"/>
        </w:rPr>
        <w:t xml:space="preserve">"Prevence kriminality ji zaštítila s tím, že podporuje aktivity těchto mladých nadšenců. Jednoznačně se přiklání k tomu, že je nutné legalizovat ve městě určité plochy, kde tyto tyto akce mohou probíhat, aby se skutečně nedělo to, že jsou počmárané plochy, které město nechce mít takovým způsobem znečištěné."</w:t>
      </w:r>
    </w:p>
    <w:p>
      <w:pPr/>
      <w:r>
        <w:rPr/>
        <w:t xml:space="preserve">Graffiti už rozhodně není žádnou novinkou. Svými kořený sahá do 60. let minulého století a za jeho duchovního otce je považován mladík řečený TAKI.</w:t>
      </w:r>
    </w:p>
    <w:p>
      <w:pPr/>
      <w:r>
        <w:rPr/>
        <w:t xml:space="preserve">Michal Holubec, streetworker, Občanské sdružení Open House: </w:t>
      </w:r>
      <w:r>
        <w:rPr>
          <w:i w:val="1"/>
          <w:iCs w:val="1"/>
        </w:rPr>
        <w:t xml:space="preserve">"TAKI 183 si říkal. Ten vlastně začal dělat poslíčka, rozvážel různé věci a mezi tím už popisoval ulice svým jménem, jakože svou přezdívkou."</w:t>
      </w:r>
    </w:p>
    <w:p>
      <w:pPr/>
      <w:r>
        <w:rPr/>
        <w:t xml:space="preserve">Graffiti rozhodně není jenom bezuzdné vandalství. Je to uznávaná pouliční forma umění, které má ve svých špičkových formách nesporné umělecké hodnoty.</w:t>
      </w:r>
    </w:p>
    <w:p>
      <w:pPr/>
      <w:r>
        <w:rPr/>
        <w:t xml:space="preserve">Michal Holubec, streetworker, Občanské sdružení Open House: </w:t>
      </w:r>
      <w:r>
        <w:rPr>
          <w:i w:val="1"/>
          <w:iCs w:val="1"/>
        </w:rPr>
        <w:t xml:space="preserve">"Graffiti je jednou z forem streetartu, kterou vlastně lidé, ti sprejeři, považují za formu umění. Tíhnou k tomu lidé, co tíhnou k alternativnímu umění."</w:t>
      </w:r>
    </w:p>
    <w:p>
      <w:pPr/>
      <w:r>
        <w:rPr/>
        <w:t xml:space="preserve">Zájemci o graffiti mohou získat základní informace v bruntálském klubu Open House nebo přímo u streetworkera Michala Holubce.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96/graffiti-jam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2026-06-26T17:20:34+02:00</dcterms:created>
  <dcterms:modified xsi:type="dcterms:W3CDTF">2026-06-26T17:20:34+02:00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