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8.10.2015,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Těžce zraněná žena z Ostravy netuší, co se jí stalo</w:t>
      </w:r>
    </w:p>
    <w:p>
      <w:pPr/>
      <w:r>
        <w:rPr/>
        <w:t xml:space="preserve">Velkou záhadu vyšetřují ostravští kriminalisté. Tady na tomto místě v Hrabůvce na Jubilejní ulici se z bezvědomí probrala 55letá žena. Ještě nyní téměř po měsíci jsou na místě patrné stopy krve. Žena byla totiž těžce zraněna. Sama ale ještě došla domů a zavolala si pomoc.</w:t>
      </w:r>
    </w:p>
    <w:p>
      <w:pPr/>
      <w:r>
        <w:rPr/>
        <w:t xml:space="preserve">Lukáš Humpl, mluvčí Záchranné služby MS kraje: “Posádka ošetřovala 55letou pacientku s poraněním hlavy a horní končetiny, se záchranáři komunikovala.”</w:t>
      </w:r>
    </w:p>
    <w:p>
      <w:pPr/>
      <w:r>
        <w:rPr/>
        <w:t xml:space="preserve">V nemocnici pak lékaři zjistili, že žena má krvácení do mozku, zlomenou čelist i nos. Zlomenou ruku musely zpevnit dráty. Záchranářům nejprve řekla, že byla přepadena u tramvaje. Pak už si nic nepamatuje a probrala se až u domu. K tramvaji je to ale asi 5 minut chůze a tak je možné, že všechno bylo jinak. </w:t>
      </w:r>
    </w:p>
    <w:p>
      <w:pPr/>
      <w:r>
        <w:rPr/>
        <w:t xml:space="preserve">Viktor Kašlík, mluvčí PČR Ostrava: “Policisté prošetřují, zda nedošlo ke sražení automobilem, motocyklem, popřípadě rychle jedoucím cyklistou. Nelze vyloučit ani pád poškozené na chodník.”</w:t>
      </w:r>
    </w:p>
    <w:p>
      <w:pPr/>
      <w:r>
        <w:rPr/>
        <w:t xml:space="preserve">Událost se odehrála 11. září kolem osmi hodin večer. Policisté žádají všechny občany, kteří by mohli k případu cokoliv sdělit, aby kontaktovali kriminalisty na lince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968/tezce-zranena-zena-z-ostravy-netusi-co-se-ji-st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2026-07-17T02:48:39+02:00</dcterms:created>
  <dcterms:modified xsi:type="dcterms:W3CDTF">2026-07-17T02:48:39+02:00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