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jsou nově vybaveni defibrilátorem</w:t>
      </w:r>
    </w:p>
    <w:p>
      <w:pPr/>
      <w:r>
        <w:rPr/>
        <w:t xml:space="preserve">Strážníci se ve své praxi běžně setkávají nejen s problematikou trestné činnosti a přestupkovým jednáním, ale mnohdy jsou to právě oni, kdo poskytují první pomoc a to i při srdečních příhodách. Nově jim v takových situacích pomůže defibrilační přístroj. Městská policie ho mohla zakoupit díky finančnímu přispění města a dalších sponzorů.</w:t>
      </w:r>
    </w:p>
    <w:p>
      <w:pPr/>
      <w:r>
        <w:rPr/>
        <w:t xml:space="preserve">Petr Bičej, ředitel MP Karviná: “Je opravdu potřebný pro práci strážníků, protože v mnohých případech jsou první, kteří jsou na místě než přijede záchranka.”</w:t>
      </w:r>
    </w:p>
    <w:p>
      <w:pPr/>
      <w:r>
        <w:rPr/>
        <w:t xml:space="preserve">Strážníci byli s jeho používáním a obsluhou proškoleni odborným lektorem.</w:t>
      </w:r>
    </w:p>
    <w:p>
      <w:pPr/>
      <w:r>
        <w:rPr/>
        <w:t xml:space="preserve">Martin Kaňa, strážník MP Karviná: „Se jedná o jednoduchý přístroj, nárazuvzdorný, prachuvzdorný, voděodolný, který nám slouží k tomu, abychom toho člověka dokázali ošetřit přímo namístě před příjezdem rychlé záchranné služby.”</w:t>
      </w:r>
    </w:p>
    <w:p>
      <w:pPr/>
      <w:r>
        <w:rPr/>
        <w:t xml:space="preserve">Přístroj bude stále k dispozici ve vozidle MP.</w:t>
      </w:r>
    </w:p>
    <w:p>
      <w:pPr/>
      <w:r>
        <w:rPr/>
        <w:t xml:space="preserve">Václav Ožana, zástupce ředitele MP Karviná: “Disponujeme komunikačním systémem, takže kterákoliv hlídka si může přivolat vozidlo s tímto přístrojem a použít jej.”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82/karvinsti-straznici-jsou-nove-vybaveni-defibrila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2026-07-14T20:44:27+02:00</dcterms:created>
  <dcterms:modified xsi:type="dcterms:W3CDTF">2026-07-14T20:44:27+02:00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