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Přepravce v Havířově pomáhá nevidomým</w:t>
      </w:r>
    </w:p>
    <w:p>
      <w:pPr/>
      <w:r>
        <w:rPr/>
        <w:t xml:space="preserve">Pro zdravého člověka není tato hlasová informace až tak podstatná. Pro nevidomého je však k nezaplacení. Nejen, že se doví, kterým autobusem má jet, ale díky dálkovému ovládání se může i lépe orientovat na samotném nádraží.</w:t>
      </w:r>
    </w:p>
    <w:p>
      <w:pPr/>
      <w:r>
        <w:rPr/>
        <w:t xml:space="preserve">Autobusový přepravce bezdrátové ovladače vydává slabozrakým a nevidomým nejen v Havířově, ale také v Karviné a Frýdku-Místku. Společnost prozatím vydala nevidomým lidem šedesát těchto ovladačů.</w:t>
      </w:r>
    </w:p>
    <w:p>
      <w:pPr/>
      <w:r>
        <w:rPr/>
        <w:t xml:space="preserve">Michal Birkáš, manažer marketingu 3ČSAD: “Další stovky máme na skladě. V případě zájmu si je lidé mohou zažádat nejdříve na správě sociálního zabezpečení a následně jim budou vydány na našem autobusovém nádraží. Kromě hlasového ovládání na autobusech jsme označili zastávky Braillovým písmem”.</w:t>
      </w:r>
    </w:p>
    <w:p>
      <w:pPr/>
      <w:r>
        <w:rPr/>
        <w:t xml:space="preserve">Kromě autobusového nádraží v Havířově bude společnost Braillovým písmem označovat zastávky také na nádraží v Karviné 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036/prepravce-v-havirove-pomaha-nevidom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2026-08-11T02:02:43+02:00</dcterms:created>
  <dcterms:modified xsi:type="dcterms:W3CDTF">2026-08-11T02:02:43+02:00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