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finišují s přípravami na zimu</w:t>
      </w:r>
    </w:p>
    <w:p>
      <w:pPr/>
      <w:r>
        <w:rPr/>
        <w:t xml:space="preserve">Na zimní údržbu se Technické služby Frýdku-Místku chystají prakticky už od jara. V průběhu října pak probíhají přípravy techniky a mechanizmů. Naskladněno je i zhruba tisíc tun posypové soli. V těchto dnech už jdou veškeré přípravy do finále, aby s příchodem prvního sněhu bylo vše stoprocentně připraveno.</w:t>
      </w:r>
    </w:p>
    <w:p>
      <w:pPr/>
      <w:r>
        <w:rPr/>
        <w:t xml:space="preserve">Jaromír Kohut, předseda představenstva TS F-M: “Máme nasmlouváno deset traktorů, takže v době spadu sněhu budou jako první nasazeny tyto stroje plus naše čtyři traktory. Všechny ostatní operace spojené s posypem, ať už chemickým nebo inertními materiály, budeme provádět vlastními silami.”</w:t>
      </w:r>
    </w:p>
    <w:p>
      <w:pPr/>
      <w:r>
        <w:rPr/>
        <w:t xml:space="preserve">Technické služby mají na starosti 352 km místních komunikací, které patří pod správu města Frýdku-Místku, včetně silnic a chodníků v městských částech. Zimní údržbu zajišťují podle předem stanoveného harmonogramu.</w:t>
      </w:r>
    </w:p>
    <w:p>
      <w:pPr/>
      <w:r>
        <w:rPr/>
        <w:t xml:space="preserve">Karel Deutscher (ČSSD), náměstek primátora města Frýdku-Místku: “V první fázi se čistí vozovky, na kterých jezdí městská hromadná doprava, a chodníky s vysokým pohybem chodců. Potom se samozřejmě čistí i ty méně frekventované silnice a chodníky.”</w:t>
      </w:r>
    </w:p>
    <w:p>
      <w:pPr/>
      <w:r>
        <w:rPr/>
        <w:t xml:space="preserve">Od prvního listopadu, kdy začíná oficiálně platit plán zimní údržby, budou zaměstnanci Technických služeb držet i pravidelné 24 hodinové pohotovostní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056/technicke-sluzby-fm-finisuji-s-pripravam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2026-04-16T12:33:08+02:00</dcterms:created>
  <dcterms:modified xsi:type="dcterms:W3CDTF">2026-04-16T12:33:08+02:00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