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na alkohol jsou v Novém Jičíně pravidelné</w:t>
      </w:r>
    </w:p>
    <w:p>
      <w:pPr/>
      <w:r>
        <w:rPr/>
        <w:t xml:space="preserve">Novojičínská městská policie provedla od 1. července do dnešního dne 277 kontrol hospod, restaurací a barů.  </w:t>
      </w:r>
    </w:p>
    <w:p>
      <w:pPr/>
      <w:r>
        <w:rPr/>
        <w:t xml:space="preserve">“Strážníci vejdou do restaurace, podívají se, zda není naléváno někomu, kdo je podnapilý, mladistvý nebo nezletilý a podle toho potom řeší dále situaci s provozovatelem toho restauračního zařízení. Je pravda, že od 1.7. jsme nezjistili takový přestupek,” uvedl Jiří Klein, ředitel Městské policie Nový Jičín</w:t>
      </w:r>
    </w:p>
    <w:p>
      <w:pPr/>
      <w:r>
        <w:rPr/>
        <w:t xml:space="preserve">Daleko problematičtější je ve městě jiná situace, a to je pití alkoholu na veřejných místech, kde to vyhláška města zakazuje. </w:t>
      </w:r>
    </w:p>
    <w:p>
      <w:pPr/>
      <w:r>
        <w:rPr/>
        <w:t xml:space="preserve">“Těchto případů jsem řešili celkem šedesát pět od 1.7., jedná se většinou o dospělé osoby, ale mezi nimi se najdou i mladiství i nezletilí. Pokud je pod vlivem alkoholu, tak ten samozřejmě nepáchá žádný přestupek, páchal ten, kdo mu ho podal nebo umožnil se ho napít. My se snažíme takového mladého člověka dostat co nejdříve k rodičům, říct jim o tom, co se stalo, aby o tom věděli, a také jsme povinni o tom informovat sociální odbor,” upřesnil Klein.</w:t>
      </w:r>
    </w:p>
    <w:p>
      <w:pPr/>
      <w:r>
        <w:rPr/>
        <w:t xml:space="preserve">A kdo je nejčastěji dodavatelem alkoholu nezletilé mládeži? </w:t>
      </w:r>
    </w:p>
    <w:p>
      <w:pPr/>
      <w:r>
        <w:rPr/>
        <w:t xml:space="preserve">“ V největším možném počtu případů to je tak, že to seženou kamarádi, kteří už jsou zletilí,”</w:t>
      </w:r>
    </w:p>
    <w:p>
      <w:pPr/>
      <w:r>
        <w:rPr/>
        <w:t xml:space="preserve">doplnil Klein.</w:t>
      </w:r>
    </w:p>
    <w:p>
      <w:pPr/>
      <w:r>
        <w:rPr/>
        <w:t xml:space="preserve">Strážníci Městské policie v Novém Jičíně ovšem pamatují i situaci, kdy na ulici Štefánikově v centru města našli silně opilou sedm-náctiletou dívku, která byla v bezvědomí.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057/kontroly-na-alkohol-jsou-v-novem-jicine-pravid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2026-07-10T03:07:41+02:00</dcterms:created>
  <dcterms:modified xsi:type="dcterms:W3CDTF">2026-07-10T03:07:41+02:00</dcterms:modified>
</cp:coreProperties>
</file>

<file path=docProps/custom.xml><?xml version="1.0" encoding="utf-8"?>
<Properties xmlns="http://schemas.openxmlformats.org/officeDocument/2006/custom-properties" xmlns:vt="http://schemas.openxmlformats.org/officeDocument/2006/docPropsVTypes"/>
</file>