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19letá dívka usmrtila ve Frýdlantu novorozence</w:t>
      </w:r>
    </w:p>
    <w:p>
      <w:pPr/>
      <w:r>
        <w:rPr/>
        <w:t xml:space="preserve">V pátek ráno rozhodl soud ve Frýdku-Místku o uvalení vazby na 19letou dívku z Frýdlantu nad Ostravicí. Je podezřelá, že poté, co doma porodila zdravé dítě, neposkytla mu žádnou pomoc a novorozenec zemřel. Jeho tělo pak schovala ve skříni.</w:t>
      </w:r>
    </w:p>
    <w:p>
      <w:pPr/>
      <w:r>
        <w:rPr/>
        <w:t xml:space="preserve">Zlatuše Viačková, mluvčí PČR MS kraje: “Krajští kriminalisté zahájili trestní stíhání a obvinili 19letou ženu ze spáchání zločinu vraždy osoby mladší 15ti let.”</w:t>
      </w:r>
    </w:p>
    <w:p>
      <w:pPr/>
      <w:r>
        <w:rPr/>
        <w:t xml:space="preserve">Obviněná dívka chodila na hotelovou školu do třetího ročníku a v tomto školním roce ji měla ukončit. Už několik měsíců bydlela u svého přítele a jeho matky. Čekala s ním dítě, ale tajila to před ním i ostatními.</w:t>
      </w:r>
    </w:p>
    <w:p>
      <w:pPr/>
      <w:r>
        <w:rPr/>
        <w:t xml:space="preserve">kamarádka: “Já jsem se jí ptala jestli je těhotná a ona řekla že ne, že se ji špatně ukládá tuk a nejde jí to do boků, ale dopředu.”</w:t>
      </w:r>
    </w:p>
    <w:p>
      <w:pPr/>
      <w:r>
        <w:rPr/>
        <w:t xml:space="preserve">Osudnou noc podle našich informací porodila zdravé dítě do vany, ale neposkytla mu žádnou péči. Jen ho zabalila do kufru a dala do skříně. Tam tělo našel pravděpodobně otec dítěte. Z jejího činu se zhroutil.</w:t>
      </w:r>
    </w:p>
    <w:p>
      <w:pPr/>
      <w:r>
        <w:rPr/>
        <w:t xml:space="preserve">Proč to dívka udělala a nevyužila například babybox nikdo nechápe. Podle kamarádek to prý mohla udělat, aby v klidu dokončila školu a nebo se bála rozchodu s přítelem, který dítě nechtěl. Důvody ale mohu být i jiné.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64/19leta-divka-usmrtila-ve-frydlantu-novo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2026-09-15T22:50:51+02:00</dcterms:created>
  <dcterms:modified xsi:type="dcterms:W3CDTF">2026-09-15T22:50:51+02:00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