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 před krajským ředitelstvím policie v Ostravě</w:t>
      </w:r>
    </w:p>
    <w:p>
      <w:pPr/>
      <w:r>
        <w:rPr/>
        <w:t xml:space="preserve">Společnost Motor Lučina z Frýdku-Místku je na trhu už 18 let. Vyrábí jeřáby, ocelové konstrukce mostů i díly stavebních strojů. V roce 2012 byla dokonce exportérem roku. Před pěti lety ale firmu vytuneloval tehdejší ředitel a vyšetřování se táhne dodnes.</w:t>
      </w:r>
    </w:p>
    <w:p>
      <w:pPr/>
      <w:r>
        <w:rPr/>
        <w:t xml:space="preserve">Radek Polach, jednatel společnosti: “Poslali jsme proti bývalému řediteli a proti jeho kumpánům, kterým jsme poslali na účet peníze za fiktivní faktury, trestní oznámení. Do dnešního dne není v této věci rozhodnuto.”</w:t>
      </w:r>
    </w:p>
    <w:p>
      <w:pPr/>
      <w:r>
        <w:rPr/>
        <w:t xml:space="preserve">Ředitel byl sice soudem potrestán, ale na podvodech se prý podílela spousta dalších lidí z jiných firem, kteří vyvázli zcela beztrestně. Nemusejí tak vracet ani ukradené statisíce korun. Majitelé společnosti  Motor Lučina si už nevědí rady, jak vymoci právo a proto se rozhodli protestovat přímo před ředitelstvím policie v Ostravě.</w:t>
      </w:r>
    </w:p>
    <w:p>
      <w:pPr/>
      <w:r>
        <w:rPr/>
        <w:t xml:space="preserve">Tomáš Polach, jednatel společnosti: “My jsme podali zhruba 80 stížností v té naší věci. Podali jsme několik trestních oznámení přímo na orgány činné v trestním řízení, protože máme podezření, že páchají trestnou činnost, ale bohužel můj osobní názor po těch pěti letech je, že je to jako házet hrách na stěnu.” </w:t>
      </w:r>
    </w:p>
    <w:p>
      <w:pPr/>
      <w:r>
        <w:rPr/>
        <w:t xml:space="preserve">Majitelé firmy se marně pokoušeli kontaktovat přímo krajského ředitele policie Tomáše Kužela. Chtějí, aby byla jejich kauza přeložena do jiného regionu. Orgánům činným v trestním řízení v Moravskoslezském kraji prý nevěří.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092/protest-pred-krajskym-reditelstvim-polici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2026-04-17T06:03:52+02:00</dcterms:created>
  <dcterms:modified xsi:type="dcterms:W3CDTF">2026-04-17T06:03:52+02:00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