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Autobusový záliv na Frýdlantské ve F-M letos nebude</w:t>
      </w:r>
    </w:p>
    <w:p>
      <w:pPr/>
      <w:r>
        <w:rPr/>
        <w:t xml:space="preserve">Město Frýdek-Místek intenzivně pracuje na vybudování nových autobusových zálivů. Jeden z nich už vznikl v Lískovci, druhý slouží cestujícím na Frýdlantské ulici před kruhovým objezdem. Do dvacátého listopadu budou mít nový záliv i obyvatelé Skalice. Před několika dny zahájily Technické služby práce na čtvrtém zálivu, a to na ulici Elišky Krásnohorské u nemocnice. </w:t>
      </w:r>
    </w:p>
    <w:p>
      <w:pPr/>
      <w:r>
        <w:rPr/>
        <w:t xml:space="preserve">Jaromír Kohut, předseda představenstva TS F-M: “Veškeré práce jsou prakticky identické. Spočívají v odkrytí stávajícího povrchu a pokládce speciální betonové směsi, která je odolná proti chemickému posypu i mrazu. Plochy kolem jsou upraveny jak asfaltovou živičnou směsí, tak dalšími povrchovými úpravami.”</w:t>
      </w:r>
    </w:p>
    <w:p>
      <w:pPr/>
      <w:r>
        <w:rPr/>
        <w:t xml:space="preserve">Práce na novém autobusovém zálivu na ulici Elišky Krásnohorské skončí nejpozději do konce listopadu. Město mělo v plánu do konce roku vybudovat autobusový záliv i na ulici Frýdlantská u Ještěra. Ten ale nakonec letos nebude. </w:t>
      </w:r>
    </w:p>
    <w:p>
      <w:pPr/>
      <w:r>
        <w:rPr/>
        <w:t xml:space="preserve">Karel Deutscher (ČSSD), náměstek primátora města Frýdku-Místku: “Měli jsme nachystáno, že budeme v nejbližších dnech opravovat autobusový záliv na ulici Frýdlantská, bohužel ale ŘSD chystá významnou opravu vozovky na průtahu městem, takže jsme od této opravy upustili, abychom nekomplikovali dopravu.”</w:t>
      </w:r>
    </w:p>
    <w:p>
      <w:pPr/>
      <w:r>
        <w:rPr/>
        <w:t xml:space="preserve">Cestující autobusy městské hromadné dopravy se tak nového zálivu na Frýdlantské u Ještěra dočkají až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9097/autobusovy-zaliv-na-frydlantske-ve-fm-letos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2026-05-24T19:16:41+02:00</dcterms:created>
  <dcterms:modified xsi:type="dcterms:W3CDTF">2026-05-24T19:16:41+02:00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