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Dokončená rekonstrukce silnice v Horním Václavově</w:t>
      </w:r>
    </w:p>
    <w:p>
      <w:pPr/>
      <w:r>
        <w:rPr/>
        <w:t xml:space="preserve">Opravovaný úsek silnice byl v katastrofálním stavu. Situace byla o to horší, že to byla jediná příjezdová komunikace k oblíbenému lyžařskému centru. </w:t>
      </w:r>
    </w:p>
    <w:p>
      <w:pPr/>
      <w:r>
        <w:rPr/>
        <w:t xml:space="preserve">Ladislav Velebný (ČSSD), poslanec: „Ta silnice, sám dobře vím v jaké, byla stavu a v jakém je. Ty investice, které se tam teď provádějí, opravdu pomůžou nejen místním, ale hlavně i cestovnímu ruchu, jelikož se tam nachází velké středisko lyžařské a jí osobně tu cestu používám a auto tam likviduju.“ </w:t>
      </w:r>
    </w:p>
    <w:p>
      <w:pPr/>
      <w:r>
        <w:rPr/>
        <w:t xml:space="preserve">Nově vybudovaný silniční úsek navazuje na opravenou komunikaci. Bude sloužit zejména jako spojnice s připravovanou průmyslovou zónou. </w:t>
      </w:r>
    </w:p>
    <w:p>
      <w:pPr/>
      <w:r>
        <w:rPr/>
        <w:t xml:space="preserve">Pavel Krůtil, stavbyvedoucí: „Cesta, která se vybuduje, bude dlouhá asi 1 km. Je to nová cesta, která bude sloužit v horní části jako rekreační část, ve spodní části pak k podnikatelským záměrům.“ </w:t>
      </w:r>
    </w:p>
    <w:p>
      <w:pPr/>
      <w:r>
        <w:rPr/>
        <w:t xml:space="preserve">Nezbytné finanční prostředky se podařilo získat z několika zdrojů. Silničářům se povedlo dodržet stanovený harmonogram prací.</w:t>
      </w:r>
    </w:p>
    <w:p>
      <w:pPr/>
      <w:r>
        <w:rPr/>
        <w:t xml:space="preserve">Jaroslav Kala, vedoucí střediska SÜS Bruntál: „Ta rekonstrukce, která se dokončuje, stála asi 6 milionů a bude sloužit jak j rekreačním účelům tak jako napojení na připravovanou průmyslovou zónu a komunikaci, která vede z Dolní Moravice do Karlovy Studánky.“</w:t>
      </w:r>
    </w:p>
    <w:p>
      <w:pPr/>
      <w:r>
        <w:rPr/>
        <w:t xml:space="preserve">Nový silniční úsek je zcela dokončený. Na opravované silnici probíhají poslední práce a motoristé by jej mohli využívat už příští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06/dokoncena-rekonstrukce-silnice-v-hornim-vacla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2026-06-25T07:11:45+02:00</dcterms:created>
  <dcterms:modified xsi:type="dcterms:W3CDTF">2026-06-25T07:11:45+02:00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