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vyhrálo tendr na dodávku uhlí pro Dětmarovice</w:t>
      </w:r>
    </w:p>
    <w:p>
      <w:pPr/>
      <w:r>
        <w:rPr/>
        <w:t xml:space="preserve">Elektrárna Dětmarovice každoročně vyhlašuje soutěž na dodavatele suroviny - černého energetického uhlí.  Proti vypsanému tendru se ohradili horničtí odboráři. Obávali se, že pokud se do soutěže přihlásí dodavatelé z Polska, uhlí z Karvinska v cenové konkurenci  nemá šanci na úspěch. Přitom na skládkách u nás leží kolem jednoho milionu tun černého uhlí.</w:t>
      </w:r>
    </w:p>
    <w:p>
      <w:pPr/>
      <w:r>
        <w:rPr/>
        <w:t xml:space="preserve">Jaromír Pytlík, předseda Sdružení hornických odborů OKD: „Nevidím jediný důvod, proč by tyto dodávky nemohly jít od nás, proč by mohlo jít z Polska, které je samozřejmě z našeho pohledu dotované státem.“</w:t>
      </w:r>
    </w:p>
    <w:p>
      <w:pPr/>
      <w:r>
        <w:rPr/>
        <w:t xml:space="preserve">Obavy odborářů se ale naštěstí nepotvrdily.</w:t>
      </w:r>
    </w:p>
    <w:p>
      <w:pPr/>
      <w:r>
        <w:rPr/>
        <w:t xml:space="preserve">Vladislav Sobol, mluvčí Skupiny ČEZ: „Vítězem výběrového řízení, které probíhalo standardní formou ve třech kolech, přičemž hlavním ukazatelem při splnění jakostních parametrů byla cena, je společnost OKD. Ta v příštím roce dodá pro Elektrárnu Dětmarovice v součtu zhruba 800 tisíc tun černého uhlí.“</w:t>
      </w:r>
    </w:p>
    <w:p>
      <w:pPr/>
      <w:r>
        <w:rPr/>
        <w:t xml:space="preserve">Dalších 15% potřebné suroviny bude dodáno z Polska.</w:t>
      </w:r>
    </w:p>
    <w:p>
      <w:pPr/>
      <w:r>
        <w:rPr/>
        <w:t xml:space="preserve">Ivo Čelechovský, mluvčí OKD, a. s.: „Myslím si, že je to velmi pozitivní informace nejen pro vedení společnosti, ale především pro její zaměstnance, zvláště v této těžké době, která není příliš příznivá černouhelnému hornictví. Nicméně, co se týče naší cenové nabídky, tuto nebudu komentovat, protože ta probíhá v režimu utajení. Je to obchodní tajemství.“</w:t>
      </w:r>
    </w:p>
    <w:p>
      <w:pPr/>
      <w:r>
        <w:rPr/>
        <w:t xml:space="preserve">České černé energetické uhlí poputuje v příštím roce i do teplárny Vítkovice. Nasmlouváno je 50 tisíc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90/okd-vyhralo-tendr-na-dodavku-uhli-pro-detma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2026-07-14T23:27:00+02:00</dcterms:created>
  <dcterms:modified xsi:type="dcterms:W3CDTF">2026-07-14T23:27:00+02:00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