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18.11.2015,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rozšířili workoutové hřiště o nové prvky</w:t>
      </w:r>
    </w:p>
    <w:p>
      <w:pPr/>
      <w:r>
        <w:rPr/>
        <w:t xml:space="preserve">Nové cvičebních přístroje a prvky přibylo letos v karvinském leosparku Dubina hned vedle první etapy vybudované vloni a to z iniciativy místního workoutového klubu. Jeho členové si ppřipravili i ukázku cviků, které se tady dají provádět.</w:t>
      </w:r>
    </w:p>
    <w:p>
      <w:pPr/>
      <w:r>
        <w:rPr/>
        <w:t xml:space="preserve">Zatímco první část byla projektována tak, aby se na ni daly trénovat cviky pro workoutové soutěže, druhá část je určená spíše začátečníkům a lidem, kteří si chtějí prostě jen tak zacvičit. Ve druhé části přibyl i prvek, který mohou využívat vozíčkáři.</w:t>
      </w:r>
    </w:p>
    <w:p>
      <w:pPr/>
      <w:r>
        <w:rPr/>
        <w:t xml:space="preserve">Lukáš Strouhal, Workout Karviná: ‘Na tom by mohl dělat kliky na bradlech. jsou snížené podle norem, podle vozíku, jsou rozšířené.”</w:t>
      </w:r>
    </w:p>
    <w:p>
      <w:pPr/>
      <w:r>
        <w:rPr/>
        <w:t xml:space="preserve">Nových prvků je ve druhé části celkem osm.</w:t>
      </w:r>
    </w:p>
    <w:p>
      <w:pPr/>
      <w:r>
        <w:rPr/>
        <w:t xml:space="preserve">Lukáš Raszyk, náměstek primátora: “Vzniklo to hlavně z důvodu poptávky mladých lidí a populárního workoutu, který má úspěch celorepublikově.”</w:t>
      </w:r>
    </w:p>
    <w:p>
      <w:pPr/>
      <w:r>
        <w:rPr/>
        <w:t xml:space="preserve">U hřiště se momentálně ještě instaluje nové osvětlení a lavičky.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9225/v-karvine-rozsirili-workoutove-hriste-o-nove-prv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2026-05-19T18:32:38+02:00</dcterms:created>
  <dcterms:modified xsi:type="dcterms:W3CDTF">2026-05-19T18:32:38+02:00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