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na opravu bazénu dotaci</w:t>
      </w:r>
    </w:p>
    <w:p>
      <w:pPr/>
      <w:r>
        <w:rPr/>
        <w:t xml:space="preserve">Dotaci, jejíž přesná výše je 16,3 milionů korun, schválil Novému Jičínu před pár dny výbor regionální rady Moravskoslezského kraje. </w:t>
      </w:r>
    </w:p>
    <w:p>
      <w:pPr/>
      <w:r>
        <w:rPr/>
        <w:t xml:space="preserve">“Musím říct, že jsme s touto dotací vůbec nepočítali, když jsme připravovali rekonstrukci bazénu, protože tato výzva už ani neměla být, je to ještě z toho končícího programovacího období 2007 až 2013. Jsem za to velmi rád, že tato výzva ještě byla a že jsme se tam s bazénem takto vešli,” uvedl Jaroslav Dvořák (ČSSD), starosta Nového Jičína.</w:t>
      </w:r>
    </w:p>
    <w:p>
      <w:pPr/>
      <w:r>
        <w:rPr/>
        <w:t xml:space="preserve">Celkové náklady na opravu rozsáhlého sportovního areálu z roku 1975 přesáhnou 68 milionů korun. Termín dokončení stavby je v prosinci. </w:t>
      </w:r>
    </w:p>
    <w:p>
      <w:pPr/>
      <w:r>
        <w:rPr/>
        <w:t xml:space="preserve">“Termín je 17.12., je možné, že bude posunutý, co nám umožňuje i dotace,  do 31.12.,” doplnil starosta. </w:t>
      </w:r>
    </w:p>
    <w:p>
      <w:pPr/>
      <w:r>
        <w:rPr/>
        <w:t xml:space="preserve">Nejen sportovcům a radnici teď zatrnulo, když na střeše haly vypukl v pátek 13. požár. Hasiči měli situaci pod kontrolou ta 20 minut,  oheň poškodil zejména izolaci a uskladněný materiál. Vzniklé ztráty čítají odhadem 200 tisíc korun. </w:t>
      </w:r>
    </w:p>
    <w:p>
      <w:pPr/>
      <w:r>
        <w:rPr/>
        <w:t xml:space="preserve">“Osobně si myslím, že by to nemělo ten termín posunout, že to nebyla tak obrovská škoda,” míní Dvořák. </w:t>
      </w:r>
    </w:p>
    <w:p>
      <w:pPr/>
      <w:r>
        <w:rPr/>
        <w:t xml:space="preserve">To, že se rekonstrukce blíží ke konci, symbolizuje i fakt, že se už nad novojičínským bazénem netyčí obří stavební jeřáb.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234/novy-jicin-ziskal-na-opravu-bazen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2026-07-10T04:52:28+02:00</dcterms:created>
  <dcterms:modified xsi:type="dcterms:W3CDTF">2026-07-10T04:52:28+02:00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