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25.11.2015, 15:59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Předvánoční policejní kampaň Kdo s koho v praxi</w:t>
      </w:r>
    </w:p>
    <w:p>
      <w:pPr/>
      <w:r>
        <w:rPr/>
        <w:t xml:space="preserve">Přesně měsíc před vánocemi 24. listopadu rozjeli policisté preventivní kampaň Kdo s koho. Zaměřena je na majetkovou trestnou činnost. V obchodních centrech varují zákazníky před zloději.</w:t>
      </w:r>
    </w:p>
    <w:p>
      <w:pPr/>
      <w:r>
        <w:rPr/>
        <w:t xml:space="preserve">Zlatuše Viačková, mluvčí PČR Karviná: „Chceme lidem připomenout, že každý z nich může být obětí kapsáře.“</w:t>
      </w:r>
    </w:p>
    <w:p>
      <w:pPr/>
      <w:r>
        <w:rPr/>
        <w:t xml:space="preserve">Kromě rad, jak krádeži předejít, mohli lidé názorně zhlédnout i autentická videa a vidět, jak málo stačí k tomu, aby byl člověk okraden.</w:t>
      </w:r>
    </w:p>
    <w:p>
      <w:pPr/>
      <w:r>
        <w:rPr/>
        <w:t xml:space="preserve">anketa, nakupující: „Myslím si, že je důležité připomínat, že si každý musí chránit v první řadě své peníze a svoji tašku.“ „Těm starým babičkám to stejně nevysvětlíte. Pověsí si tašku na vozík a jde si vybírat zeleninu. Pak na policii pláče, že jí okradli.“ „Oni Vás něčím zaujmou. Díváte se, díváte a oni berou.“</w:t>
      </w:r>
    </w:p>
    <w:p>
      <w:pPr/>
      <w:r>
        <w:rPr/>
        <w:t xml:space="preserve">Zlatuše Viačková, mluvčí PČR Karviná: „Hlavní rada zní: Ženy by měly mít kabelky uzamčené zipem nebo zapínáním. Lidé by neměli u sebe nosit větší finanční hotovost. U platebních karet by neměli mít uvedené piny.“</w:t>
      </w:r>
    </w:p>
    <w:p>
      <w:pPr/>
      <w:r>
        <w:rPr/>
        <w:t xml:space="preserve">Policisté rovněž radí, nikdy neodkládejte kabelky volně do vozíků a doklady, peněženky nebo mobily vždy noste ve vnitřních kapsách. Velká obezřetnost je na místě i při vykládání zboží z nákupního vozíku do auta. Pokud je to možné, otevřete si vždy jen kufr.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9279/predvanocni-policejni-kampan-kdo-s-koho-v-prax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2026-07-14T07:54:32+02:00</dcterms:created>
  <dcterms:modified xsi:type="dcterms:W3CDTF">2026-07-14T07:54:32+02:00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