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1.12.2015,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Krásném Poli pokousal bojový pes kolemjdoucího</w:t>
      </w:r>
    </w:p>
    <w:p>
      <w:pPr/>
      <w:r>
        <w:rPr/>
        <w:t xml:space="preserve">57letý muž se vracel z procházky v okolí Krásného Pole se svými neteřemi a psem. Do cesty se jim ale postavil tento pes bojového plemene, nejspíš křížence pitbullteriéra. Muž chtěl ochránit svého psa a proto ho vzal na ruce.  Kříženec ale útočil dále a muže i se psem povalil na zem a zahryzl se mu do ruky.</w:t>
      </w:r>
    </w:p>
    <w:p>
      <w:pPr/>
      <w:r>
        <w:rPr/>
        <w:t xml:space="preserve">Liana Pospíšilová, mluvčí městské policie Ostrava: “Viděl to kolemjdoucí muž, který chtěl pánovi pomoci, jelikož viděl, že je pán pokousaný, ale nepodařilo se mu to. Mezitím přijela hlídka MP a za pomocí donucovacích prostředků se jim ho podařilo uklidnit.”</w:t>
      </w:r>
    </w:p>
    <w:p>
      <w:pPr/>
      <w:r>
        <w:rPr/>
        <w:t xml:space="preserve">Poté, co strážníci použili slzný plyn pes přestal útočit a mohli ho konečně chytit a přivázat. Mezitím už pokousaný muž přivolal záchranku a policii. Zdravotníci mu ruku ošetřili a převezli ho do nemocnice. Případ si převzali policisté. Pes byl vrácen majiteli. Prý se mu podařilo podhrabat pod plotem.</w:t>
      </w:r>
    </w:p>
    <w:p>
      <w:pPr/>
      <w:r>
        <w:rPr/>
        <w:t xml:space="preserve">Viktor Kašlík, mluvčí PČR Ostrava: “Věc je momentálně šetřena jako přestupek proti občanského soužití, ale nelze vyloučit, že bude překvalifikována.”</w:t>
      </w:r>
    </w:p>
    <w:p>
      <w:pPr/>
      <w:r>
        <w:rPr/>
        <w:t xml:space="preserve">Pokud bude doba léčení pokousaného muže delší než 10 dní, může být útok překvalifikován na trestný čin ublížení na zdraví. Podle obyvatel Krásného Pole to není poprvé, co tento pes na někoho zaútočil. Pejskaři do oblasti chatoviště prý raději ani nechodí. O dalším vývoji případu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315/v-krasnem-poli-pokousal-bojovy-pes-kolemjdouci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2026-07-17T07:03:52+02:00</dcterms:created>
  <dcterms:modified xsi:type="dcterms:W3CDTF">2026-07-17T07:03:52+02:00</dcterms:modified>
</cp:coreProperties>
</file>

<file path=docProps/custom.xml><?xml version="1.0" encoding="utf-8"?>
<Properties xmlns="http://schemas.openxmlformats.org/officeDocument/2006/custom-properties" xmlns:vt="http://schemas.openxmlformats.org/officeDocument/2006/docPropsVTypes"/>
</file>