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vědecká knihovna do Dolní oblasti Vítkovic?</w:t>
      </w:r>
    </w:p>
    <w:p>
      <w:pPr/>
      <w:r>
        <w:rPr/>
        <w:t xml:space="preserve">Ostrava potřebuje novou vědeckou knihovnu. Ta současná, na Prokešově náměstí v centru města, dávno nevyhovuje. Před několika lety už byla na spadnutí její stavba naproti Kulturního domu Vítkovic, ale politici se nedohodli a knihovna stále není. Teď se ale nabízí její vybudování v Dolní oblasti Vítkovic.</w:t>
      </w:r>
    </w:p>
    <w:p>
      <w:pPr/>
      <w:r>
        <w:rPr/>
        <w:t xml:space="preserve">Miroslav Novák (ČSSD), hejtman MS kraje: “Dolní oblast Vítkovice jako národní kulturní památka je jednou z lokalit, na kterou lze čerpat prostředky v rámci obnovy kulturních památek. To by významně pomohlo fincování.”</w:t>
      </w:r>
    </w:p>
    <w:p>
      <w:pPr/>
      <w:r>
        <w:rPr/>
        <w:t xml:space="preserve">Sdružení Dolní oblast Vítkovice už má vybráno i nejvhodnější místo pro knihovnu. Mohla by být v další z bývalých vysokých pecí. </w:t>
      </w:r>
    </w:p>
    <w:p>
      <w:pPr/>
      <w:r>
        <w:rPr/>
        <w:t xml:space="preserve">Petr Koudela, ředitel Dolní oblasti Vítkovice: “Nabídka, která zazněla ve vztahu k municipalitě, je prostor pro krajskou vědeckou knihovnu, kde by se mohly využít prostředky na obnovu kulturního dědictví. Máme zájem na rozšíření sanace té kulturní památky.”</w:t>
      </w:r>
    </w:p>
    <w:p>
      <w:pPr/>
      <w:r>
        <w:rPr/>
        <w:t xml:space="preserve">Stěhování vědecké knihovny z centra Ostravy se ale spoustě lidí nelíbí. Znamenalo by totiž další vylidnění. Na druhou stranu by ve Vítkovicích vznikla pravděpodobně další unikátní stavba. Černá kostka u domu kultury by ale také mohla být unikátním výtvorem.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353/nova-vedecka-knihovna-do-dolni-oblasti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2026-07-16T18:14:42+02:00</dcterms:created>
  <dcterms:modified xsi:type="dcterms:W3CDTF">2026-07-16T18:14:42+02:00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