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tvrdě spícímu muži přistálo v Mošnově letadlo</w:t>
      </w:r>
    </w:p>
    <w:p>
      <w:pPr/>
      <w:r>
        <w:rPr/>
        <w:t xml:space="preserve">Ve středu v podvečer kontaktovala řídící věž letiště Leoše Janáčka v Mošnově záchranou službu.  Letový dispečer oznámil operátorovi, že za pár minut přistane na plochu letadlo mezinárodní linky z německého Berlína, které letí do iráckého města Bagdád a na jeho palubě se nachází cestující v bezvědomí. Na letiště vyrazila ihned sanitka ze Studénky, ale také vrtulník z Ostravy.</w:t>
      </w:r>
    </w:p>
    <w:p>
      <w:pPr/>
      <w:r>
        <w:rPr/>
        <w:t xml:space="preserve">Lukáš Humpl, mluvčí Zdravotnické záchranné služby MS kraje: “U pacienta zasahoval vrtulník záchranné služby, který přistál přímo na letištní ploše. Cizí státní příslušník byl v době zásahu v bezvědomí. Byla mu poskytnuta přednemocniční lékařská péče.”</w:t>
      </w:r>
    </w:p>
    <w:p>
      <w:pPr/>
      <w:r>
        <w:rPr/>
        <w:t xml:space="preserve">Pacient byl nakonec naložen do vrtulníku a bleskově transportován do Fakultní nemocnice Ostrava. Tam se po chvíli ukázalo, že cizinec pouze tvrdě usnul.</w:t>
      </w:r>
    </w:p>
    <w:p>
      <w:pPr/>
      <w:r>
        <w:rPr/>
        <w:t xml:space="preserve">Tomáš Oborný, mluvčí Fakultní nemocnice Ostrava: “Pacient byl převezen na ARO, vzhledem k popisu jeho stavu, nicméně jsme zjistili, že se jedná o předávkování léky na spaní. Je již v pořádku, komunikuje a bude propuštěn domů.”</w:t>
      </w:r>
    </w:p>
    <w:p>
      <w:pPr/>
      <w:r>
        <w:rPr/>
        <w:t xml:space="preserve">Pacient byl po probuzení doslova v šoku. Vůbec nechápal, kde vlastně je. Myslel, že se po prášcích probudí až nad Irákem a místo toho se probral v posteli v Ostravě. Letadlo samozřejmě po jeho vyložení pokračovalo v letu. Cizince teď čeká složitý úkol, dostat se z Ostravy do Bagdádu.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385/kvuli-tvrde-spicimu-muzi-pristalo-v-mosnove-let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2026-06-24T15:24:23+02:00</dcterms:created>
  <dcterms:modified xsi:type="dcterms:W3CDTF">2026-06-24T15:24:23+02:00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