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vyhlásí 18. prosince další kotlíkovou výzvu</w:t>
      </w:r>
    </w:p>
    <w:p>
      <w:pPr/>
      <w:r>
        <w:rPr/>
        <w:t xml:space="preserve">Další možnost vyměnit si kotel a nechat si ho od kraje proplatit je za nedlouho tady. Nová výzva ale znamená taky nové podmínky. Orlovanům, ale také lidem z okolí ,přijeli novinky vysvětlit pracovníci krajského úřadu.</w:t>
      </w:r>
    </w:p>
    <w:p>
      <w:pPr/>
      <w:r>
        <w:rPr/>
        <w:t xml:space="preserve">"Pozvali jsme také občany Petřvaldu a Doubravy, protože jsou to obce, které spadají pod Orlovou, tak aby i tito lidé mohli využít těchto kotlíkových dotací a měli všechny potřebné informace," říká Petra Jenčmionková ANO 2011, místostarostka Orlové. </w:t>
      </w:r>
    </w:p>
    <w:p>
      <w:pPr/>
      <w:r>
        <w:rPr/>
        <w:t xml:space="preserve">V Orlové a přilehlých obcích jsou stovky domů, které ještě topí tuhými palivy. Většinou v nich ale žijí lidé staršího věku, kteří si nemohou pořídit kotel za vlastní peníze, což je jedna z podmínek výzvy. Proto je také v celém Karvinsku o dotace dlouhodobě minimální zájem. Nová kotlíková výzva slibuje větší výhody a dá se pružně kombinovat s jinými dotačními tituly.</w:t>
      </w:r>
    </w:p>
    <w:p>
      <w:pPr/>
      <w:r>
        <w:rPr/>
        <w:t xml:space="preserve">"Je to šité na míru právě těm, které se nepodařilo oslovit dříve. V podstatě ta pobídka, to procentuální zastoupení té dotace na tom celkovém nákladu je podstatně vyšší," dodává Radomír Hájek.</w:t>
      </w:r>
    </w:p>
    <w:p>
      <w:pPr/>
      <w:r>
        <w:rPr/>
        <w:t xml:space="preserve">Kraj vyhlásí výzvu na kotlíkové dotace už 18. prosince. Žádosti ale začne přijímat až od prvního února příštího roku. </w:t>
      </w:r>
    </w:p>
    <w:p>
      <w:pPr/>
      <w:r>
        <w:rPr/>
        <w:t xml:space="preserve">"Mezi občany kraje rozdělí až půl miliardy korun. Velkou část informací mohou získat zájemci už teď prostřednictvím specializované webové stránky nebo k tomu zřízené telefonní linky," říká Miroslava Chlebounová, mluvčí Krajského úřadu MS kraje.</w:t>
      </w:r>
    </w:p>
    <w:p>
      <w:pPr/>
      <w:r>
        <w:rPr/>
        <w:t xml:space="preserve">Na stránku se lidé prokliknou přes web krajského úřadu. Kotlíky pomáhají lidem získat také města. Rada v Orlové například doporučila zastupitelstvu ke schválení desetiprocentní spoluúčast, podobně jako v jiných městech kraje. Jeden člověk tak může získat až 150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393/kraj-vyhlasi-18-prosince-dalsi-kotlikovou-vyz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2026-05-03T13:44:15+02:00</dcterms:created>
  <dcterms:modified xsi:type="dcterms:W3CDTF">2026-05-03T13:44:15+02:00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