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23.12.2015, 10:08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orlovského gymnázia předvedli svůj talent</w:t>
      </w:r>
    </w:p>
    <w:p>
      <w:pPr/>
      <w:r>
        <w:rPr/>
        <w:t xml:space="preserve">Akce na freestyleových kolech, taneční kreace, nebo třeba hra na hudební nástroj. To vše bylo k vidění a slyšení v tělocvičně orlovského gymnázia, která snad takovou návštěvnost ani nepamatuje. Konala se tam totiž soutěž GOA má talent.</w:t>
      </w:r>
    </w:p>
    <w:p>
      <w:pPr/>
      <w:r>
        <w:rPr/>
        <w:t xml:space="preserve">"Letos jsme si vybrali GOA má talent, protože máme mezi sebou spoustu šikovných studentů. Loni to byly vánoční koledy, takže studenti si vždycky připraví nějaké číslo, které potom my vyhodnotíme," říká Petra Rašíková z orlovského gymnázia</w:t>
      </w:r>
    </w:p>
    <w:p>
      <w:pPr/>
      <w:r>
        <w:rPr/>
        <w:t xml:space="preserve">A bylo na co koukat, někteří studenti předvedli, že mají pohybový talent, jiní zase soutěž pojali jako způsob, jak sebe i ostatní pobavit. Všechny výkony hodnotila pětičlenná porota, ve které zasedla třeba ředitelka kulturního domu Izabela Kapiasová, nebo herec René Šmotek. A porotci opravdu nešetřili chválou.</w:t>
      </w:r>
    </w:p>
    <w:p>
      <w:pPr/>
      <w:r>
        <w:rPr/>
        <w:t xml:space="preserve">GOA má talent je akcí ojedinělou, i když mezi studenty tento nápad slavil jednoznačný úspěch, příští rok si vedení školy podle vlastních slov pro studenty připraví zase něco jiného.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9470/studenti-orlovskeho-gymnazia-predvedli-svuj-tal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2026-05-11T12:14:06+02:00</dcterms:created>
  <dcterms:modified xsi:type="dcterms:W3CDTF">2026-05-11T12:14:06+02:00</dcterms:modified>
</cp:coreProperties>
</file>

<file path=docProps/custom.xml><?xml version="1.0" encoding="utf-8"?>
<Properties xmlns="http://schemas.openxmlformats.org/officeDocument/2006/custom-properties" xmlns:vt="http://schemas.openxmlformats.org/officeDocument/2006/docPropsVTypes"/>
</file>